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55B2" w14:textId="77777777" w:rsidR="00CA18B6" w:rsidRPr="00AA37C5" w:rsidRDefault="00C8027F" w:rsidP="006F07C1">
      <w:pPr>
        <w:pStyle w:val="Heading1"/>
        <w:rPr>
          <w:lang w:val="fr-FR"/>
        </w:rPr>
      </w:pPr>
      <w:r w:rsidRPr="00AA37C5">
        <w:rPr>
          <w:lang w:val="fr-FR"/>
        </w:rPr>
        <w:t>MEHMET ŞAHİN</w:t>
      </w:r>
    </w:p>
    <w:p w14:paraId="06655E84" w14:textId="130F7BD8" w:rsidR="009014B2" w:rsidRPr="00AA37C5" w:rsidRDefault="005F116E" w:rsidP="00087BA4">
      <w:pPr>
        <w:rPr>
          <w:rFonts w:asciiTheme="majorHAnsi" w:hAnsiTheme="majorHAnsi"/>
          <w:lang w:val="fr-FR"/>
        </w:rPr>
      </w:pPr>
      <w:proofErr w:type="gramStart"/>
      <w:r w:rsidRPr="00AA37C5">
        <w:rPr>
          <w:rFonts w:asciiTheme="majorHAnsi" w:hAnsiTheme="majorHAnsi"/>
          <w:lang w:val="fr-FR"/>
        </w:rPr>
        <w:t>Phone:</w:t>
      </w:r>
      <w:proofErr w:type="gramEnd"/>
      <w:r w:rsidR="00C8027F" w:rsidRPr="00AA37C5">
        <w:rPr>
          <w:rFonts w:asciiTheme="majorHAnsi" w:hAnsiTheme="majorHAnsi"/>
          <w:lang w:val="fr-FR"/>
        </w:rPr>
        <w:t xml:space="preserve">  90-</w:t>
      </w:r>
      <w:r w:rsidR="00087BA4" w:rsidRPr="00AA37C5">
        <w:rPr>
          <w:rFonts w:asciiTheme="majorHAnsi" w:hAnsiTheme="majorHAnsi"/>
          <w:lang w:val="fr-FR"/>
        </w:rPr>
        <w:t>212</w:t>
      </w:r>
      <w:r w:rsidR="00C8027F" w:rsidRPr="00AA37C5">
        <w:rPr>
          <w:rFonts w:asciiTheme="majorHAnsi" w:hAnsiTheme="majorHAnsi"/>
          <w:lang w:val="fr-FR"/>
        </w:rPr>
        <w:t>-</w:t>
      </w:r>
      <w:r w:rsidR="00087BA4" w:rsidRPr="00AA37C5">
        <w:rPr>
          <w:rFonts w:asciiTheme="majorHAnsi" w:hAnsiTheme="majorHAnsi"/>
          <w:lang w:val="fr-FR"/>
        </w:rPr>
        <w:t>359 6448</w:t>
      </w:r>
      <w:r w:rsidR="00CA4509" w:rsidRPr="00AA37C5">
        <w:rPr>
          <w:rFonts w:asciiTheme="majorHAnsi" w:hAnsiTheme="majorHAnsi"/>
          <w:lang w:val="fr-FR"/>
        </w:rPr>
        <w:tab/>
      </w:r>
      <w:r w:rsidRPr="00AA37C5">
        <w:rPr>
          <w:rFonts w:asciiTheme="majorHAnsi" w:hAnsiTheme="majorHAnsi"/>
          <w:lang w:val="fr-FR"/>
        </w:rPr>
        <w:br/>
        <w:t>E-mail:</w:t>
      </w:r>
      <w:r w:rsidR="00C8027F" w:rsidRPr="00AA37C5">
        <w:rPr>
          <w:rFonts w:asciiTheme="majorHAnsi" w:hAnsiTheme="majorHAnsi"/>
          <w:lang w:val="fr-FR"/>
        </w:rPr>
        <w:t xml:space="preserve"> </w:t>
      </w:r>
      <w:hyperlink r:id="rId6" w:history="1">
        <w:r w:rsidR="00087BA4" w:rsidRPr="00AA37C5">
          <w:rPr>
            <w:rStyle w:val="Hyperlink"/>
            <w:rFonts w:asciiTheme="majorHAnsi" w:hAnsiTheme="majorHAnsi"/>
            <w:lang w:val="fr-FR"/>
          </w:rPr>
          <w:t>mehmetsahin.boun@gmail.com</w:t>
        </w:r>
      </w:hyperlink>
      <w:r w:rsidR="00426EF0" w:rsidRPr="00AA37C5">
        <w:rPr>
          <w:rFonts w:asciiTheme="majorHAnsi" w:hAnsiTheme="majorHAnsi"/>
          <w:lang w:val="fr-FR"/>
        </w:rPr>
        <w:t xml:space="preserve"> </w:t>
      </w:r>
      <w:r w:rsidR="009014B2" w:rsidRPr="00AA37C5">
        <w:rPr>
          <w:rFonts w:asciiTheme="majorHAnsi" w:hAnsiTheme="majorHAnsi"/>
          <w:lang w:val="fr-FR"/>
        </w:rPr>
        <w:t xml:space="preserve"> </w:t>
      </w:r>
      <w:r w:rsidRPr="00AA37C5">
        <w:rPr>
          <w:rFonts w:asciiTheme="majorHAnsi" w:hAnsiTheme="majorHAnsi"/>
          <w:lang w:val="fr-FR"/>
        </w:rPr>
        <w:t xml:space="preserve">/ </w:t>
      </w:r>
      <w:hyperlink r:id="rId7" w:history="1">
        <w:r w:rsidRPr="00AA37C5">
          <w:rPr>
            <w:rStyle w:val="Hyperlink"/>
            <w:rFonts w:asciiTheme="majorHAnsi" w:hAnsiTheme="majorHAnsi"/>
            <w:lang w:val="fr-FR"/>
          </w:rPr>
          <w:t>mehmet.sahin5@boun.edu.tr</w:t>
        </w:r>
      </w:hyperlink>
      <w:r w:rsidRPr="00AA37C5">
        <w:rPr>
          <w:rFonts w:asciiTheme="majorHAnsi" w:hAnsiTheme="majorHAnsi"/>
          <w:lang w:val="fr-FR"/>
        </w:rPr>
        <w:t xml:space="preserve"> </w:t>
      </w:r>
    </w:p>
    <w:p w14:paraId="79E7A10D" w14:textId="77777777" w:rsidR="00C8027F" w:rsidRPr="005F116E" w:rsidRDefault="00C8027F" w:rsidP="006F07C1">
      <w:pPr>
        <w:pStyle w:val="Heading2"/>
      </w:pPr>
      <w:r w:rsidRPr="005F116E">
        <w:t>EDUCATION</w:t>
      </w:r>
    </w:p>
    <w:tbl>
      <w:tblPr>
        <w:tblStyle w:val="TableGrid"/>
        <w:tblW w:w="0" w:type="auto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3"/>
        <w:gridCol w:w="3003"/>
      </w:tblGrid>
      <w:tr w:rsidR="00C8027F" w:rsidRPr="005F116E" w14:paraId="6BFA4295" w14:textId="77777777" w:rsidTr="00CA11FF">
        <w:tc>
          <w:tcPr>
            <w:tcW w:w="6487" w:type="dxa"/>
          </w:tcPr>
          <w:p w14:paraId="461A6B48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Doctor of Philosophy, Curriculum and Instruction</w:t>
            </w:r>
          </w:p>
          <w:p w14:paraId="7E9270DC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Iowa State University, Ames, USA</w:t>
            </w:r>
          </w:p>
          <w:p w14:paraId="5300A19B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Major: Education</w:t>
            </w:r>
          </w:p>
          <w:p w14:paraId="61C03E3D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Minor: M.A. Teaching English as a Second Language/Applied Linguistics</w:t>
            </w:r>
          </w:p>
          <w:p w14:paraId="5A44908C" w14:textId="5F1D01B6" w:rsidR="00E020E6" w:rsidRPr="005F116E" w:rsidRDefault="00E020E6" w:rsidP="00E020E6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Dissertation title: Synchronous computer-mediated communication between foreign language learners and prospective teachers</w:t>
            </w:r>
          </w:p>
        </w:tc>
        <w:tc>
          <w:tcPr>
            <w:tcW w:w="3089" w:type="dxa"/>
            <w:vAlign w:val="center"/>
          </w:tcPr>
          <w:p w14:paraId="136A3184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2007</w:t>
            </w:r>
          </w:p>
        </w:tc>
      </w:tr>
      <w:tr w:rsidR="00C8027F" w:rsidRPr="005F116E" w14:paraId="54102602" w14:textId="77777777" w:rsidTr="00CA11FF">
        <w:tc>
          <w:tcPr>
            <w:tcW w:w="6487" w:type="dxa"/>
          </w:tcPr>
          <w:p w14:paraId="7AD93FB8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7B6E5DC4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668637A6" w14:textId="77777777" w:rsidTr="00CA11FF">
        <w:tc>
          <w:tcPr>
            <w:tcW w:w="6487" w:type="dxa"/>
          </w:tcPr>
          <w:p w14:paraId="0A8EF3AC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Masters of Arts, Teacher Education</w:t>
            </w:r>
          </w:p>
          <w:p w14:paraId="2926B1E7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proofErr w:type="spellStart"/>
            <w:r w:rsidRPr="005F116E">
              <w:rPr>
                <w:rFonts w:asciiTheme="majorHAnsi" w:hAnsiTheme="majorHAnsi"/>
              </w:rPr>
              <w:t>Bilkent</w:t>
            </w:r>
            <w:proofErr w:type="spellEnd"/>
            <w:r w:rsidRPr="005F116E">
              <w:rPr>
                <w:rFonts w:asciiTheme="majorHAnsi" w:hAnsiTheme="majorHAnsi"/>
              </w:rPr>
              <w:t xml:space="preserve"> University, Ankara</w:t>
            </w:r>
          </w:p>
          <w:p w14:paraId="4C83A908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Major: Turkish Language and Literature</w:t>
            </w:r>
          </w:p>
        </w:tc>
        <w:tc>
          <w:tcPr>
            <w:tcW w:w="3089" w:type="dxa"/>
            <w:vAlign w:val="center"/>
          </w:tcPr>
          <w:p w14:paraId="71F887FF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2002</w:t>
            </w:r>
          </w:p>
        </w:tc>
      </w:tr>
      <w:tr w:rsidR="00C8027F" w:rsidRPr="005F116E" w14:paraId="402D4B1D" w14:textId="77777777" w:rsidTr="00CA11FF">
        <w:tc>
          <w:tcPr>
            <w:tcW w:w="6487" w:type="dxa"/>
          </w:tcPr>
          <w:p w14:paraId="4611B871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30DD986D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767C2D0E" w14:textId="77777777" w:rsidTr="00CA11FF">
        <w:tc>
          <w:tcPr>
            <w:tcW w:w="6487" w:type="dxa"/>
          </w:tcPr>
          <w:p w14:paraId="24A7763F" w14:textId="77777777" w:rsidR="000F49BF" w:rsidRPr="005F116E" w:rsidRDefault="00C8027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Bachelor of Arts, Translation and Interpretation</w:t>
            </w:r>
            <w:r w:rsidR="000F49BF" w:rsidRPr="005F116E">
              <w:rPr>
                <w:rFonts w:asciiTheme="majorHAnsi" w:hAnsiTheme="majorHAnsi"/>
              </w:rPr>
              <w:t xml:space="preserve"> </w:t>
            </w:r>
          </w:p>
          <w:p w14:paraId="47701924" w14:textId="77777777" w:rsidR="00C8027F" w:rsidRPr="005F116E" w:rsidRDefault="000F49BF" w:rsidP="00C8027F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(English-Turkish-French)</w:t>
            </w:r>
          </w:p>
          <w:p w14:paraId="32815425" w14:textId="77777777" w:rsidR="00C8027F" w:rsidRPr="005F116E" w:rsidRDefault="00C8027F" w:rsidP="00C8027F">
            <w:pPr>
              <w:rPr>
                <w:rFonts w:asciiTheme="majorHAnsi" w:hAnsiTheme="majorHAnsi"/>
              </w:rPr>
            </w:pPr>
            <w:proofErr w:type="spellStart"/>
            <w:r w:rsidRPr="005F116E">
              <w:rPr>
                <w:rFonts w:asciiTheme="majorHAnsi" w:hAnsiTheme="majorHAnsi"/>
              </w:rPr>
              <w:t>Bilkent</w:t>
            </w:r>
            <w:proofErr w:type="spellEnd"/>
            <w:r w:rsidRPr="005F116E">
              <w:rPr>
                <w:rFonts w:asciiTheme="majorHAnsi" w:hAnsiTheme="majorHAnsi"/>
              </w:rPr>
              <w:t xml:space="preserve"> University, Ankara</w:t>
            </w:r>
          </w:p>
        </w:tc>
        <w:tc>
          <w:tcPr>
            <w:tcW w:w="3089" w:type="dxa"/>
            <w:vAlign w:val="center"/>
          </w:tcPr>
          <w:p w14:paraId="2685CFA8" w14:textId="77777777" w:rsidR="00C8027F" w:rsidRPr="005F116E" w:rsidRDefault="00C8027F" w:rsidP="00C8027F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2000</w:t>
            </w:r>
          </w:p>
        </w:tc>
      </w:tr>
    </w:tbl>
    <w:p w14:paraId="14D967CD" w14:textId="77777777" w:rsidR="00C8027F" w:rsidRPr="005F116E" w:rsidRDefault="006F07C1" w:rsidP="006F07C1">
      <w:pPr>
        <w:pStyle w:val="Heading2"/>
      </w:pPr>
      <w:r w:rsidRPr="005F116E">
        <w:t>EMPLOYMENT</w:t>
      </w:r>
    </w:p>
    <w:tbl>
      <w:tblPr>
        <w:tblStyle w:val="TableGrid"/>
        <w:tblW w:w="0" w:type="auto"/>
        <w:tblBorders>
          <w:top w:val="thinThickLargeGap" w:sz="24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3025"/>
      </w:tblGrid>
      <w:tr w:rsidR="00ED63AB" w:rsidRPr="005F116E" w14:paraId="487372A4" w14:textId="77777777" w:rsidTr="00CA11FF">
        <w:tc>
          <w:tcPr>
            <w:tcW w:w="6487" w:type="dxa"/>
          </w:tcPr>
          <w:p w14:paraId="69EEA39A" w14:textId="7BCB0756" w:rsidR="00ED63AB" w:rsidRDefault="00ED63AB" w:rsidP="00087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Department Chair, Translation and Interpreting Studies, </w:t>
            </w:r>
            <w:proofErr w:type="spellStart"/>
            <w:r>
              <w:rPr>
                <w:rFonts w:asciiTheme="majorHAnsi" w:hAnsiTheme="majorHAnsi"/>
              </w:rPr>
              <w:t>Boğaziçi</w:t>
            </w:r>
            <w:proofErr w:type="spellEnd"/>
            <w:r>
              <w:rPr>
                <w:rFonts w:asciiTheme="majorHAnsi" w:hAnsiTheme="majorHAnsi"/>
              </w:rPr>
              <w:t xml:space="preserve"> University, Turkey</w:t>
            </w:r>
          </w:p>
        </w:tc>
        <w:tc>
          <w:tcPr>
            <w:tcW w:w="3089" w:type="dxa"/>
            <w:vAlign w:val="center"/>
          </w:tcPr>
          <w:p w14:paraId="030741C9" w14:textId="511C4D51" w:rsidR="00ED63AB" w:rsidRDefault="00ED63AB" w:rsidP="004666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8/7/2022</w:t>
            </w:r>
            <w:r w:rsidR="00FE500E">
              <w:rPr>
                <w:rFonts w:asciiTheme="majorHAnsi" w:hAnsiTheme="majorHAnsi"/>
              </w:rPr>
              <w:t xml:space="preserve"> - present</w:t>
            </w:r>
          </w:p>
        </w:tc>
      </w:tr>
      <w:tr w:rsidR="00A810E0" w:rsidRPr="005F116E" w14:paraId="6560B763" w14:textId="77777777" w:rsidTr="00CA11FF">
        <w:tc>
          <w:tcPr>
            <w:tcW w:w="6487" w:type="dxa"/>
          </w:tcPr>
          <w:p w14:paraId="0392CFB0" w14:textId="77777777" w:rsidR="00A810E0" w:rsidRDefault="00A810E0" w:rsidP="00087BA4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32363A20" w14:textId="77777777" w:rsidR="00A810E0" w:rsidRDefault="00A810E0" w:rsidP="0046666C">
            <w:pPr>
              <w:jc w:val="center"/>
              <w:rPr>
                <w:rFonts w:asciiTheme="majorHAnsi" w:hAnsiTheme="majorHAnsi"/>
              </w:rPr>
            </w:pPr>
          </w:p>
        </w:tc>
      </w:tr>
      <w:tr w:rsidR="00440DEA" w:rsidRPr="005F116E" w14:paraId="7AA252C8" w14:textId="77777777" w:rsidTr="00CA11FF">
        <w:tc>
          <w:tcPr>
            <w:tcW w:w="6487" w:type="dxa"/>
          </w:tcPr>
          <w:p w14:paraId="5FED476C" w14:textId="77777777" w:rsidR="00440DEA" w:rsidRDefault="000A5772" w:rsidP="00087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Professor of Translation and Interpreting Studies,</w:t>
            </w:r>
          </w:p>
          <w:p w14:paraId="0B46C419" w14:textId="77777777" w:rsidR="000A5772" w:rsidRDefault="000A5772" w:rsidP="00087BA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Boğaziçi</w:t>
            </w:r>
            <w:proofErr w:type="spellEnd"/>
            <w:r>
              <w:rPr>
                <w:rFonts w:asciiTheme="majorHAnsi" w:hAnsiTheme="majorHAnsi"/>
              </w:rPr>
              <w:t xml:space="preserve"> University, Turkey</w:t>
            </w:r>
          </w:p>
          <w:p w14:paraId="56185E6B" w14:textId="75E91E92" w:rsidR="000A5772" w:rsidRPr="005F116E" w:rsidRDefault="000A5772" w:rsidP="00087BA4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7FEB22C8" w14:textId="15FE5B1F" w:rsidR="00440DEA" w:rsidRPr="005F116E" w:rsidRDefault="000A5772" w:rsidP="004666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27/04/2022 - present</w:t>
            </w:r>
          </w:p>
        </w:tc>
      </w:tr>
      <w:tr w:rsidR="00087BA4" w:rsidRPr="005F116E" w14:paraId="63ACE2A4" w14:textId="77777777" w:rsidTr="00CA11FF">
        <w:tc>
          <w:tcPr>
            <w:tcW w:w="6487" w:type="dxa"/>
          </w:tcPr>
          <w:p w14:paraId="78F25FE0" w14:textId="08AD6FB4" w:rsidR="00087BA4" w:rsidRPr="005F116E" w:rsidRDefault="00087BA4" w:rsidP="00087BA4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Associate Professor of Translation and Interpreting Studies, </w:t>
            </w:r>
            <w:proofErr w:type="spellStart"/>
            <w:r w:rsidRPr="005F116E">
              <w:rPr>
                <w:rFonts w:asciiTheme="majorHAnsi" w:hAnsiTheme="majorHAnsi"/>
              </w:rPr>
              <w:t>Boğaziçi</w:t>
            </w:r>
            <w:proofErr w:type="spellEnd"/>
            <w:r w:rsidRPr="005F116E">
              <w:rPr>
                <w:rFonts w:asciiTheme="majorHAnsi" w:hAnsiTheme="majorHAnsi"/>
              </w:rPr>
              <w:t xml:space="preserve"> University, Turkey</w:t>
            </w:r>
          </w:p>
          <w:p w14:paraId="7EE48A79" w14:textId="77777777" w:rsidR="00087BA4" w:rsidRPr="005F116E" w:rsidRDefault="00087BA4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20A1364D" w14:textId="2925CEF8" w:rsidR="00087BA4" w:rsidRPr="005F116E" w:rsidRDefault="00087BA4" w:rsidP="0046666C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30/09/2019 </w:t>
            </w:r>
            <w:r w:rsidR="00440DEA">
              <w:rPr>
                <w:rFonts w:asciiTheme="majorHAnsi" w:hAnsiTheme="majorHAnsi"/>
              </w:rPr>
              <w:t>–</w:t>
            </w:r>
            <w:r w:rsidRPr="005F116E">
              <w:rPr>
                <w:rFonts w:asciiTheme="majorHAnsi" w:hAnsiTheme="majorHAnsi"/>
              </w:rPr>
              <w:t xml:space="preserve"> </w:t>
            </w:r>
            <w:r w:rsidR="00440DEA">
              <w:rPr>
                <w:rFonts w:asciiTheme="majorHAnsi" w:hAnsiTheme="majorHAnsi"/>
              </w:rPr>
              <w:t>26/04/2022</w:t>
            </w:r>
          </w:p>
        </w:tc>
      </w:tr>
      <w:tr w:rsidR="0046666C" w:rsidRPr="005F116E" w14:paraId="5E62FB86" w14:textId="77777777" w:rsidTr="00CA11FF">
        <w:tc>
          <w:tcPr>
            <w:tcW w:w="6487" w:type="dxa"/>
          </w:tcPr>
          <w:p w14:paraId="0C75CC38" w14:textId="77777777" w:rsidR="0046666C" w:rsidRPr="005F116E" w:rsidRDefault="0046666C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Associate Professor of Translation and Interpretation, Izmir University of Economics, Turkey</w:t>
            </w:r>
          </w:p>
          <w:p w14:paraId="1691EB91" w14:textId="55F7549C" w:rsidR="0046666C" w:rsidRPr="005F116E" w:rsidRDefault="0046666C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7706E3ED" w14:textId="0679DC6A" w:rsidR="0046666C" w:rsidRPr="005F116E" w:rsidRDefault="009D2E88" w:rsidP="0046666C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04/04/</w:t>
            </w:r>
            <w:r w:rsidR="0046666C" w:rsidRPr="005F116E">
              <w:rPr>
                <w:rFonts w:asciiTheme="majorHAnsi" w:hAnsiTheme="majorHAnsi"/>
              </w:rPr>
              <w:t xml:space="preserve">2016 </w:t>
            </w:r>
            <w:r w:rsidR="00087BA4" w:rsidRPr="005F116E">
              <w:rPr>
                <w:rFonts w:asciiTheme="majorHAnsi" w:hAnsiTheme="majorHAnsi"/>
              </w:rPr>
              <w:t>–</w:t>
            </w:r>
            <w:r w:rsidR="0046666C" w:rsidRPr="005F116E">
              <w:rPr>
                <w:rFonts w:asciiTheme="majorHAnsi" w:hAnsiTheme="majorHAnsi"/>
              </w:rPr>
              <w:t xml:space="preserve"> </w:t>
            </w:r>
            <w:r w:rsidR="004F2C03" w:rsidRPr="005F116E">
              <w:rPr>
                <w:rFonts w:asciiTheme="majorHAnsi" w:hAnsiTheme="majorHAnsi"/>
              </w:rPr>
              <w:t>20</w:t>
            </w:r>
            <w:r w:rsidR="00087BA4" w:rsidRPr="005F116E">
              <w:rPr>
                <w:rFonts w:asciiTheme="majorHAnsi" w:hAnsiTheme="majorHAnsi"/>
              </w:rPr>
              <w:t>/09/2019</w:t>
            </w:r>
          </w:p>
        </w:tc>
      </w:tr>
      <w:tr w:rsidR="0046666C" w:rsidRPr="005F116E" w14:paraId="1D787E46" w14:textId="77777777" w:rsidTr="00CA11FF">
        <w:tc>
          <w:tcPr>
            <w:tcW w:w="6487" w:type="dxa"/>
          </w:tcPr>
          <w:p w14:paraId="345E0C55" w14:textId="59EE2156" w:rsidR="0046666C" w:rsidRPr="005F116E" w:rsidRDefault="004F7318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Vice-Dean of the Faculty of Arts and Sciences</w:t>
            </w:r>
            <w:r w:rsidR="00806F52" w:rsidRPr="005F116E">
              <w:rPr>
                <w:rFonts w:asciiTheme="majorHAnsi" w:hAnsiTheme="majorHAnsi"/>
              </w:rPr>
              <w:t>, Izmir University of Economics, Turkey</w:t>
            </w:r>
          </w:p>
          <w:p w14:paraId="70E4C82C" w14:textId="77777777" w:rsidR="004F7318" w:rsidRPr="005F116E" w:rsidRDefault="004F7318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13E04309" w14:textId="0A4F3931" w:rsidR="0046666C" w:rsidRPr="005F116E" w:rsidRDefault="004F7318" w:rsidP="0046666C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2016 - </w:t>
            </w:r>
            <w:r w:rsidR="005F116E" w:rsidRPr="005F116E">
              <w:rPr>
                <w:rFonts w:asciiTheme="majorHAnsi" w:hAnsiTheme="majorHAnsi"/>
              </w:rPr>
              <w:t>20/09/2019</w:t>
            </w:r>
          </w:p>
        </w:tc>
      </w:tr>
      <w:tr w:rsidR="00C8027F" w:rsidRPr="005F116E" w14:paraId="6B3ED4B2" w14:textId="77777777" w:rsidTr="00CA11FF">
        <w:tc>
          <w:tcPr>
            <w:tcW w:w="6487" w:type="dxa"/>
          </w:tcPr>
          <w:p w14:paraId="736FE4BB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Assistant Professor of Translation and Interpretation, Izmir University of Economics, Turkey</w:t>
            </w:r>
          </w:p>
        </w:tc>
        <w:tc>
          <w:tcPr>
            <w:tcW w:w="3089" w:type="dxa"/>
            <w:vAlign w:val="center"/>
          </w:tcPr>
          <w:p w14:paraId="26A6E228" w14:textId="29973DAA" w:rsidR="00C8027F" w:rsidRPr="005F116E" w:rsidRDefault="00C8027F" w:rsidP="0046666C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2008 ~ </w:t>
            </w:r>
            <w:r w:rsidR="0046666C" w:rsidRPr="005F116E">
              <w:rPr>
                <w:rFonts w:asciiTheme="majorHAnsi" w:hAnsiTheme="majorHAnsi"/>
              </w:rPr>
              <w:t>2016</w:t>
            </w:r>
          </w:p>
        </w:tc>
      </w:tr>
      <w:tr w:rsidR="00C8027F" w:rsidRPr="005F116E" w14:paraId="3A08DEE7" w14:textId="77777777" w:rsidTr="00CA11FF">
        <w:tc>
          <w:tcPr>
            <w:tcW w:w="6487" w:type="dxa"/>
          </w:tcPr>
          <w:p w14:paraId="6472AB65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1E262FEA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1269551A" w14:textId="77777777" w:rsidTr="00CA11FF">
        <w:tc>
          <w:tcPr>
            <w:tcW w:w="6487" w:type="dxa"/>
          </w:tcPr>
          <w:p w14:paraId="015C14EB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Assistant Director of Language Studies Resource Center, Systems Support Specialist, Department of World Languages and Cultures, Iowa State University, Ames, Iowa, USA</w:t>
            </w:r>
          </w:p>
        </w:tc>
        <w:tc>
          <w:tcPr>
            <w:tcW w:w="3089" w:type="dxa"/>
            <w:vAlign w:val="center"/>
          </w:tcPr>
          <w:p w14:paraId="449B3C69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2007 ~ 2008</w:t>
            </w:r>
          </w:p>
        </w:tc>
      </w:tr>
      <w:tr w:rsidR="00C8027F" w:rsidRPr="005F116E" w14:paraId="4A4C6C11" w14:textId="77777777" w:rsidTr="00CA11FF">
        <w:tc>
          <w:tcPr>
            <w:tcW w:w="6487" w:type="dxa"/>
          </w:tcPr>
          <w:p w14:paraId="6DF273ED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09562EC2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696BDC74" w14:textId="77777777" w:rsidTr="00CA11FF">
        <w:tc>
          <w:tcPr>
            <w:tcW w:w="6487" w:type="dxa"/>
          </w:tcPr>
          <w:p w14:paraId="70DAACBA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Graduate Assistant, Department of World Languages and Cultures, Iowa State University, Ames, Iowa, USA</w:t>
            </w:r>
          </w:p>
        </w:tc>
        <w:tc>
          <w:tcPr>
            <w:tcW w:w="3089" w:type="dxa"/>
            <w:vAlign w:val="center"/>
          </w:tcPr>
          <w:p w14:paraId="102152A2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2004 ~ 2007</w:t>
            </w:r>
          </w:p>
        </w:tc>
      </w:tr>
      <w:tr w:rsidR="00C8027F" w:rsidRPr="005F116E" w14:paraId="7DE29287" w14:textId="77777777" w:rsidTr="00CA11FF">
        <w:tc>
          <w:tcPr>
            <w:tcW w:w="6487" w:type="dxa"/>
          </w:tcPr>
          <w:p w14:paraId="69F5328B" w14:textId="77777777" w:rsidR="00C8027F" w:rsidRPr="005F116E" w:rsidRDefault="00C8027F" w:rsidP="00A92C39">
            <w:pPr>
              <w:rPr>
                <w:rFonts w:asciiTheme="majorHAnsi" w:hAnsiTheme="majorHAnsi"/>
              </w:rPr>
            </w:pPr>
          </w:p>
        </w:tc>
        <w:tc>
          <w:tcPr>
            <w:tcW w:w="3089" w:type="dxa"/>
            <w:vAlign w:val="center"/>
          </w:tcPr>
          <w:p w14:paraId="7EA0E79E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</w:p>
        </w:tc>
      </w:tr>
      <w:tr w:rsidR="00C8027F" w:rsidRPr="005F116E" w14:paraId="232AD9EA" w14:textId="77777777" w:rsidTr="00CA11FF">
        <w:tc>
          <w:tcPr>
            <w:tcW w:w="6487" w:type="dxa"/>
          </w:tcPr>
          <w:p w14:paraId="781C483D" w14:textId="4CF8F3B4" w:rsidR="00C8027F" w:rsidRPr="005F116E" w:rsidRDefault="00C8027F" w:rsidP="00A92C39">
            <w:pPr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 xml:space="preserve">Graduate Assistant, Department of Curriculum and </w:t>
            </w:r>
            <w:r w:rsidR="005F116E" w:rsidRPr="005F116E">
              <w:rPr>
                <w:rFonts w:asciiTheme="majorHAnsi" w:hAnsiTheme="majorHAnsi"/>
              </w:rPr>
              <w:t xml:space="preserve">Instruction,  </w:t>
            </w:r>
            <w:r w:rsidRPr="005F116E">
              <w:rPr>
                <w:rFonts w:asciiTheme="majorHAnsi" w:hAnsiTheme="majorHAnsi"/>
              </w:rPr>
              <w:t xml:space="preserve"> Iowa State University, Ames, Iowa, USA</w:t>
            </w:r>
          </w:p>
        </w:tc>
        <w:tc>
          <w:tcPr>
            <w:tcW w:w="3089" w:type="dxa"/>
            <w:vAlign w:val="center"/>
          </w:tcPr>
          <w:p w14:paraId="700C4E75" w14:textId="77777777" w:rsidR="00C8027F" w:rsidRPr="005F116E" w:rsidRDefault="00C8027F" w:rsidP="00A92C39">
            <w:pPr>
              <w:jc w:val="center"/>
              <w:rPr>
                <w:rFonts w:asciiTheme="majorHAnsi" w:hAnsiTheme="majorHAnsi"/>
              </w:rPr>
            </w:pPr>
            <w:r w:rsidRPr="005F116E">
              <w:rPr>
                <w:rFonts w:asciiTheme="majorHAnsi" w:hAnsiTheme="majorHAnsi"/>
              </w:rPr>
              <w:t>2002 ~ 2005</w:t>
            </w:r>
          </w:p>
        </w:tc>
      </w:tr>
    </w:tbl>
    <w:p w14:paraId="5A5939D5" w14:textId="77777777" w:rsidR="00125162" w:rsidRPr="005F116E" w:rsidRDefault="00125162" w:rsidP="006F07C1">
      <w:pPr>
        <w:pStyle w:val="Heading2"/>
        <w:sectPr w:rsidR="00125162" w:rsidRPr="005F116E" w:rsidSect="00E26421">
          <w:type w:val="continuous"/>
          <w:pgSz w:w="11900" w:h="16840" w:code="9"/>
          <w:pgMar w:top="1134" w:right="1440" w:bottom="1440" w:left="1134" w:header="720" w:footer="720" w:gutter="0"/>
          <w:cols w:space="720"/>
          <w:docGrid w:linePitch="360"/>
        </w:sectPr>
      </w:pPr>
    </w:p>
    <w:p w14:paraId="06D1FB53" w14:textId="157DC3CE" w:rsidR="00A13859" w:rsidRPr="005F116E" w:rsidRDefault="00CC7A59" w:rsidP="006F07C1">
      <w:pPr>
        <w:pStyle w:val="Heading2"/>
      </w:pPr>
      <w:r w:rsidRPr="005F116E">
        <w:lastRenderedPageBreak/>
        <w:t>PUBLICATIONS</w:t>
      </w:r>
    </w:p>
    <w:p w14:paraId="14CD699D" w14:textId="1CC9C4FC" w:rsidR="001F6D97" w:rsidRPr="005F116E" w:rsidRDefault="001F6D97" w:rsidP="001F6D97">
      <w:pPr>
        <w:pStyle w:val="Heading3"/>
      </w:pPr>
      <w:r w:rsidRPr="005F116E">
        <w:t>Articles</w:t>
      </w:r>
    </w:p>
    <w:p w14:paraId="64624863" w14:textId="15665828" w:rsidR="00BC3E93" w:rsidRPr="003B29ED" w:rsidRDefault="00F50A3E" w:rsidP="00BC3E93">
      <w:pPr>
        <w:rPr>
          <w:rFonts w:asciiTheme="majorHAnsi" w:hAnsiTheme="majorHAnsi"/>
          <w:iCs/>
          <w:lang w:val="tr-TR"/>
        </w:rPr>
      </w:pPr>
      <w:r>
        <w:rPr>
          <w:rFonts w:asciiTheme="majorHAnsi" w:hAnsiTheme="majorHAnsi"/>
          <w:iCs/>
          <w:lang w:val="tr-TR"/>
        </w:rPr>
        <w:t>Dallı</w:t>
      </w:r>
      <w:r w:rsidR="00BC3E93" w:rsidRPr="003750DA">
        <w:rPr>
          <w:rFonts w:asciiTheme="majorHAnsi" w:hAnsiTheme="majorHAnsi"/>
          <w:iCs/>
          <w:lang w:val="en-TR"/>
        </w:rPr>
        <w:t xml:space="preserve">, </w:t>
      </w:r>
      <w:r>
        <w:rPr>
          <w:rFonts w:asciiTheme="majorHAnsi" w:hAnsiTheme="majorHAnsi"/>
          <w:iCs/>
          <w:lang w:val="tr-TR"/>
        </w:rPr>
        <w:t xml:space="preserve">H., </w:t>
      </w:r>
      <w:r w:rsidR="003B29ED">
        <w:rPr>
          <w:rFonts w:asciiTheme="majorHAnsi" w:hAnsiTheme="majorHAnsi"/>
          <w:iCs/>
          <w:lang w:val="tr-TR"/>
        </w:rPr>
        <w:t>Dursun, O</w:t>
      </w:r>
      <w:r w:rsidR="00BC3E93" w:rsidRPr="003750DA">
        <w:rPr>
          <w:rFonts w:asciiTheme="majorHAnsi" w:hAnsiTheme="majorHAnsi"/>
          <w:iCs/>
          <w:lang w:val="en-TR"/>
        </w:rPr>
        <w:t>.</w:t>
      </w:r>
      <w:r w:rsidR="003B29ED">
        <w:rPr>
          <w:rFonts w:asciiTheme="majorHAnsi" w:hAnsiTheme="majorHAnsi"/>
          <w:iCs/>
          <w:lang w:val="tr-TR"/>
        </w:rPr>
        <w:t xml:space="preserve">, </w:t>
      </w:r>
      <w:proofErr w:type="spellStart"/>
      <w:r w:rsidR="003B29ED">
        <w:rPr>
          <w:rFonts w:asciiTheme="majorHAnsi" w:hAnsiTheme="majorHAnsi"/>
          <w:iCs/>
          <w:lang w:val="tr-TR"/>
        </w:rPr>
        <w:t>Hodzik</w:t>
      </w:r>
      <w:proofErr w:type="spellEnd"/>
      <w:r w:rsidR="003B29ED">
        <w:rPr>
          <w:rFonts w:asciiTheme="majorHAnsi" w:hAnsiTheme="majorHAnsi"/>
          <w:iCs/>
          <w:lang w:val="tr-TR"/>
        </w:rPr>
        <w:t>, E., Gürses, S., Güngör, T.,</w:t>
      </w:r>
      <w:r w:rsidR="00BC3E93" w:rsidRPr="003750DA">
        <w:rPr>
          <w:rFonts w:asciiTheme="majorHAnsi" w:hAnsiTheme="majorHAnsi"/>
          <w:iCs/>
          <w:lang w:val="en-TR"/>
        </w:rPr>
        <w:t xml:space="preserve"> Şahin, M. (</w:t>
      </w:r>
      <w:proofErr w:type="spellStart"/>
      <w:r w:rsidR="003B29ED">
        <w:rPr>
          <w:rFonts w:asciiTheme="majorHAnsi" w:hAnsiTheme="majorHAnsi"/>
          <w:iCs/>
          <w:lang w:val="tr-TR"/>
        </w:rPr>
        <w:t>forthcoming</w:t>
      </w:r>
      <w:proofErr w:type="spellEnd"/>
      <w:r w:rsidR="00BC3E93" w:rsidRPr="003750DA">
        <w:rPr>
          <w:rFonts w:asciiTheme="majorHAnsi" w:hAnsiTheme="majorHAnsi"/>
          <w:iCs/>
          <w:lang w:val="en-TR"/>
        </w:rPr>
        <w:t>). </w:t>
      </w:r>
      <w:r w:rsidRPr="00F50A3E">
        <w:rPr>
          <w:rFonts w:asciiTheme="majorHAnsi" w:hAnsiTheme="majorHAnsi"/>
          <w:iCs/>
          <w:lang w:val="en-TR"/>
        </w:rPr>
        <w:t>Giving a translator's touch to the machine</w:t>
      </w:r>
      <w:r w:rsidR="003B29ED">
        <w:rPr>
          <w:rFonts w:asciiTheme="majorHAnsi" w:hAnsiTheme="majorHAnsi"/>
          <w:iCs/>
          <w:lang w:val="tr-TR"/>
        </w:rPr>
        <w:t xml:space="preserve">. </w:t>
      </w:r>
      <w:proofErr w:type="spellStart"/>
      <w:r w:rsidR="004D6BF6" w:rsidRPr="004D6BF6">
        <w:rPr>
          <w:rFonts w:asciiTheme="majorHAnsi" w:hAnsiTheme="majorHAnsi"/>
          <w:i/>
          <w:lang w:val="tr-TR"/>
        </w:rPr>
        <w:t>Palimpsestes</w:t>
      </w:r>
      <w:proofErr w:type="spellEnd"/>
      <w:r w:rsidR="004D6BF6">
        <w:rPr>
          <w:rFonts w:asciiTheme="majorHAnsi" w:hAnsiTheme="majorHAnsi"/>
          <w:iCs/>
          <w:lang w:val="tr-TR"/>
        </w:rPr>
        <w:t xml:space="preserve">. </w:t>
      </w:r>
    </w:p>
    <w:p w14:paraId="5C618A2E" w14:textId="297FE0DF" w:rsidR="00696D96" w:rsidRPr="004C4A01" w:rsidRDefault="00696D96" w:rsidP="00696D96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theme="majorHAnsi"/>
          <w:bCs/>
        </w:rPr>
      </w:pPr>
      <w:r w:rsidRPr="00BC3E93">
        <w:rPr>
          <w:rFonts w:asciiTheme="majorHAnsi" w:hAnsiTheme="majorHAnsi" w:cstheme="majorHAnsi"/>
          <w:bCs/>
          <w:lang w:val="en-TR"/>
        </w:rPr>
        <w:t xml:space="preserve">Yirmibeşoğlu, Z., Dursun, O., Dalli, H., Şahin, M., Hodzik, E., Gürses, S., Güngör, T. </w:t>
      </w:r>
      <w:r w:rsidRPr="00BC3E93">
        <w:rPr>
          <w:rFonts w:asciiTheme="majorHAnsi" w:hAnsiTheme="majorHAnsi" w:cstheme="majorHAnsi"/>
          <w:bCs/>
          <w:lang w:val="en-TR"/>
        </w:rPr>
        <w:t>(</w:t>
      </w:r>
      <w:r w:rsidRPr="00BC3E93">
        <w:rPr>
          <w:rFonts w:asciiTheme="majorHAnsi" w:hAnsiTheme="majorHAnsi" w:cstheme="majorHAnsi"/>
          <w:bCs/>
          <w:lang w:val="en-TR"/>
        </w:rPr>
        <w:t>2023</w:t>
      </w:r>
      <w:r w:rsidRPr="00BC3E93">
        <w:rPr>
          <w:rFonts w:asciiTheme="majorHAnsi" w:hAnsiTheme="majorHAnsi" w:cstheme="majorHAnsi"/>
          <w:bCs/>
          <w:lang w:val="en-TR"/>
        </w:rPr>
        <w:t>)</w:t>
      </w:r>
      <w:r w:rsidRPr="00BC3E93">
        <w:rPr>
          <w:rFonts w:asciiTheme="majorHAnsi" w:hAnsiTheme="majorHAnsi" w:cstheme="majorHAnsi"/>
          <w:bCs/>
          <w:lang w:val="en-TR"/>
        </w:rPr>
        <w:t>. </w:t>
      </w:r>
      <w:r>
        <w:fldChar w:fldCharType="begin"/>
      </w:r>
      <w:r w:rsidRPr="00BC3E93">
        <w:rPr>
          <w:lang w:val="en-TR"/>
        </w:rPr>
        <w:instrText>HYPERLINK "https://aclanthology.org/2023.eamt-1.40"</w:instrText>
      </w:r>
      <w:r>
        <w:fldChar w:fldCharType="separate"/>
      </w:r>
      <w:r w:rsidRPr="004C4A01">
        <w:rPr>
          <w:rStyle w:val="Hyperlink"/>
          <w:rFonts w:asciiTheme="majorHAnsi" w:hAnsiTheme="majorHAnsi" w:cstheme="majorHAnsi"/>
          <w:bCs/>
        </w:rPr>
        <w:t>Incorporating Human Translator Style into English-Turkish Literary Machine Translation</w:t>
      </w:r>
      <w:r>
        <w:rPr>
          <w:rStyle w:val="Hyperlink"/>
          <w:rFonts w:asciiTheme="majorHAnsi" w:hAnsiTheme="majorHAnsi" w:cstheme="majorHAnsi"/>
          <w:bCs/>
        </w:rPr>
        <w:fldChar w:fldCharType="end"/>
      </w:r>
      <w:r w:rsidRPr="004C4A01">
        <w:rPr>
          <w:rFonts w:asciiTheme="majorHAnsi" w:hAnsiTheme="majorHAnsi" w:cstheme="majorHAnsi"/>
          <w:bCs/>
        </w:rPr>
        <w:t>. In </w:t>
      </w:r>
      <w:r w:rsidRPr="004C4A01">
        <w:rPr>
          <w:rFonts w:asciiTheme="majorHAnsi" w:hAnsiTheme="majorHAnsi" w:cstheme="majorHAnsi"/>
          <w:bCs/>
          <w:i/>
          <w:iCs/>
        </w:rPr>
        <w:t>Proceedings of the 24th Annual Conference of the European Association for Machine Translation</w:t>
      </w:r>
      <w:r w:rsidRPr="004C4A01">
        <w:rPr>
          <w:rFonts w:asciiTheme="majorHAnsi" w:hAnsiTheme="majorHAnsi" w:cstheme="majorHAnsi"/>
          <w:bCs/>
        </w:rPr>
        <w:t>, pages 419–428, Tampere, Finland. European Association for Machine Translation.</w:t>
      </w:r>
    </w:p>
    <w:p w14:paraId="051EFB9E" w14:textId="11F16B22" w:rsidR="003750DA" w:rsidRPr="003750DA" w:rsidRDefault="003750DA" w:rsidP="003750DA">
      <w:pPr>
        <w:rPr>
          <w:rFonts w:asciiTheme="majorHAnsi" w:hAnsiTheme="majorHAnsi"/>
          <w:iCs/>
          <w:lang w:val="en-TR"/>
        </w:rPr>
      </w:pPr>
      <w:r w:rsidRPr="003750DA">
        <w:rPr>
          <w:rFonts w:asciiTheme="majorHAnsi" w:hAnsiTheme="majorHAnsi"/>
          <w:iCs/>
          <w:lang w:val="en-TR"/>
        </w:rPr>
        <w:t>Gürses, S. &amp; Şahin, M. (2023). The shifting value of retranslations and the devaluing effect of plagiarism: The complex history of Dostoevsky (re)translations in Turkish. </w:t>
      </w:r>
      <w:r w:rsidRPr="00023A9B">
        <w:rPr>
          <w:rFonts w:asciiTheme="majorHAnsi" w:hAnsiTheme="majorHAnsi"/>
          <w:i/>
          <w:iCs/>
          <w:lang w:val="fr-FR"/>
        </w:rPr>
        <w:t>Parallèles 35</w:t>
      </w:r>
      <w:r w:rsidRPr="00023A9B">
        <w:rPr>
          <w:rFonts w:asciiTheme="majorHAnsi" w:hAnsiTheme="majorHAnsi"/>
          <w:iCs/>
          <w:lang w:val="fr-FR"/>
        </w:rPr>
        <w:t>(1), 47-67. </w:t>
      </w:r>
      <w:hyperlink r:id="rId8" w:history="1">
        <w:r w:rsidR="0081054D" w:rsidRPr="00832C0D">
          <w:rPr>
            <w:rStyle w:val="Hyperlink"/>
            <w:rFonts w:asciiTheme="majorHAnsi" w:hAnsiTheme="majorHAnsi"/>
            <w:iCs/>
            <w:lang w:val="fr-FR"/>
          </w:rPr>
          <w:t>http://dx.doi.org/10.17462/para.2023.01.03</w:t>
        </w:r>
      </w:hyperlink>
      <w:r w:rsidR="0081054D">
        <w:rPr>
          <w:rFonts w:asciiTheme="majorHAnsi" w:hAnsiTheme="majorHAnsi"/>
          <w:iCs/>
          <w:lang w:val="fr-FR"/>
        </w:rPr>
        <w:t xml:space="preserve">  (</w:t>
      </w:r>
      <w:proofErr w:type="spellStart"/>
      <w:r w:rsidR="0081054D">
        <w:rPr>
          <w:rFonts w:asciiTheme="majorHAnsi" w:hAnsiTheme="majorHAnsi"/>
          <w:iCs/>
          <w:lang w:val="fr-FR"/>
        </w:rPr>
        <w:t>Scopus</w:t>
      </w:r>
      <w:proofErr w:type="spellEnd"/>
      <w:r w:rsidR="0081054D">
        <w:rPr>
          <w:rFonts w:asciiTheme="majorHAnsi" w:hAnsiTheme="majorHAnsi"/>
          <w:iCs/>
          <w:lang w:val="fr-FR"/>
        </w:rPr>
        <w:t>)</w:t>
      </w:r>
    </w:p>
    <w:p w14:paraId="07BA67DF" w14:textId="36991F15" w:rsidR="003750DA" w:rsidRPr="0081054D" w:rsidRDefault="003750DA" w:rsidP="003750DA">
      <w:pPr>
        <w:rPr>
          <w:rFonts w:asciiTheme="majorHAnsi" w:hAnsiTheme="majorHAnsi"/>
          <w:iCs/>
          <w:lang w:val="en-TR"/>
        </w:rPr>
      </w:pPr>
      <w:r w:rsidRPr="003750DA">
        <w:rPr>
          <w:rFonts w:asciiTheme="majorHAnsi" w:hAnsiTheme="majorHAnsi"/>
          <w:iCs/>
          <w:lang w:val="en-TR"/>
        </w:rPr>
        <w:t>Şahin, M. &amp; Gürses, S. (2022). A call for a fair translatiosphere in the post-digital era. </w:t>
      </w:r>
      <w:r w:rsidRPr="003750DA">
        <w:rPr>
          <w:rFonts w:asciiTheme="majorHAnsi" w:hAnsiTheme="majorHAnsi"/>
          <w:i/>
          <w:iCs/>
          <w:lang w:val="fr-FR"/>
        </w:rPr>
        <w:t>Parallèles</w:t>
      </w:r>
      <w:r w:rsidRPr="003750DA">
        <w:rPr>
          <w:rFonts w:asciiTheme="majorHAnsi" w:hAnsiTheme="majorHAnsi"/>
          <w:iCs/>
          <w:lang w:val="fr-FR"/>
        </w:rPr>
        <w:t>, 1-17. </w:t>
      </w:r>
      <w:hyperlink r:id="rId9" w:history="1">
        <w:r w:rsidRPr="003750DA">
          <w:rPr>
            <w:rStyle w:val="Hyperlink"/>
            <w:rFonts w:asciiTheme="majorHAnsi" w:hAnsiTheme="majorHAnsi"/>
            <w:iCs/>
            <w:lang w:val="en-TR"/>
          </w:rPr>
          <w:t>http://dx.doi.org/10.17462/para.2022.02.01</w:t>
        </w:r>
      </w:hyperlink>
      <w:r w:rsidR="0081054D">
        <w:rPr>
          <w:rFonts w:asciiTheme="majorHAnsi" w:hAnsiTheme="majorHAnsi"/>
          <w:iCs/>
          <w:lang w:val="fr-FR"/>
        </w:rPr>
        <w:t xml:space="preserve"> (</w:t>
      </w:r>
      <w:proofErr w:type="spellStart"/>
      <w:r w:rsidR="0081054D">
        <w:rPr>
          <w:rFonts w:asciiTheme="majorHAnsi" w:hAnsiTheme="majorHAnsi"/>
          <w:iCs/>
          <w:lang w:val="fr-FR"/>
        </w:rPr>
        <w:t>Scopus</w:t>
      </w:r>
      <w:proofErr w:type="spellEnd"/>
      <w:r w:rsidR="0081054D">
        <w:rPr>
          <w:rFonts w:asciiTheme="majorHAnsi" w:hAnsiTheme="majorHAnsi"/>
          <w:iCs/>
          <w:lang w:val="fr-FR"/>
        </w:rPr>
        <w:t>)</w:t>
      </w:r>
    </w:p>
    <w:p w14:paraId="7AFB7F2E" w14:textId="1CF64E42" w:rsidR="00E66064" w:rsidRPr="002C5B75" w:rsidRDefault="00E66064" w:rsidP="00E66064">
      <w:pPr>
        <w:rPr>
          <w:rFonts w:asciiTheme="majorHAnsi" w:hAnsiTheme="majorHAnsi"/>
          <w:iCs/>
          <w:lang w:val="fr-FR"/>
        </w:rPr>
      </w:pPr>
      <w:r w:rsidRPr="00270CCA">
        <w:rPr>
          <w:rFonts w:asciiTheme="majorHAnsi" w:hAnsiTheme="majorHAnsi"/>
          <w:iCs/>
        </w:rPr>
        <w:t>Kansu-</w:t>
      </w:r>
      <w:proofErr w:type="spellStart"/>
      <w:r w:rsidRPr="00270CCA">
        <w:rPr>
          <w:rFonts w:asciiTheme="majorHAnsi" w:hAnsiTheme="majorHAnsi"/>
          <w:iCs/>
        </w:rPr>
        <w:t>Yetkiner</w:t>
      </w:r>
      <w:proofErr w:type="spellEnd"/>
      <w:r w:rsidRPr="00270CCA">
        <w:rPr>
          <w:rFonts w:asciiTheme="majorHAnsi" w:hAnsiTheme="majorHAnsi"/>
          <w:iCs/>
        </w:rPr>
        <w:t xml:space="preserve">, N., &amp; Şahin, M. (2022). </w:t>
      </w:r>
      <w:r w:rsidRPr="002C354E">
        <w:rPr>
          <w:rFonts w:asciiTheme="majorHAnsi" w:hAnsiTheme="majorHAnsi"/>
          <w:iCs/>
        </w:rPr>
        <w:t xml:space="preserve">Intermodal and intermedial translation of songs in stage and film musicals: Application of an integrated approach in Turkish context. </w:t>
      </w:r>
      <w:r w:rsidRPr="002C5B75">
        <w:rPr>
          <w:rFonts w:asciiTheme="majorHAnsi" w:hAnsiTheme="majorHAnsi"/>
          <w:iCs/>
          <w:lang w:val="fr-FR"/>
        </w:rPr>
        <w:t xml:space="preserve">Litera, 32(1), 1-38. </w:t>
      </w:r>
      <w:hyperlink r:id="rId10" w:history="1">
        <w:r w:rsidRPr="002C5B75">
          <w:rPr>
            <w:rStyle w:val="Hyperlink"/>
            <w:rFonts w:asciiTheme="majorHAnsi" w:hAnsiTheme="majorHAnsi"/>
            <w:iCs/>
            <w:lang w:val="fr-FR"/>
          </w:rPr>
          <w:t>https://doi.org/10.26650/LITERA2021-938947</w:t>
        </w:r>
      </w:hyperlink>
      <w:r w:rsidR="00230BF0">
        <w:rPr>
          <w:rStyle w:val="Hyperlink"/>
          <w:rFonts w:asciiTheme="majorHAnsi" w:hAnsiTheme="majorHAnsi"/>
          <w:iCs/>
          <w:lang w:val="fr-FR"/>
        </w:rPr>
        <w:t xml:space="preserve"> </w:t>
      </w:r>
      <w:r w:rsidR="00230BF0">
        <w:rPr>
          <w:rFonts w:asciiTheme="majorHAnsi" w:hAnsiTheme="majorHAnsi"/>
          <w:iCs/>
          <w:lang w:val="tr-TR"/>
        </w:rPr>
        <w:t>(ESCI)</w:t>
      </w:r>
    </w:p>
    <w:p w14:paraId="18F99891" w14:textId="61BC907D" w:rsidR="00ED7093" w:rsidRPr="00ED7093" w:rsidRDefault="00ED7093" w:rsidP="00ED7093">
      <w:pPr>
        <w:rPr>
          <w:rFonts w:asciiTheme="majorHAnsi" w:hAnsiTheme="majorHAnsi"/>
          <w:iCs/>
          <w:lang w:val="en-TR"/>
        </w:rPr>
      </w:pPr>
      <w:r w:rsidRPr="00ED7093">
        <w:rPr>
          <w:rFonts w:asciiTheme="majorHAnsi" w:hAnsiTheme="majorHAnsi"/>
          <w:iCs/>
          <w:lang w:val="en-TR"/>
        </w:rPr>
        <w:t>Şahin, M., &amp; Gürses, S. (2021). English-Turkish Literary Translation Through Human-Machine Interaction. </w:t>
      </w:r>
      <w:r w:rsidRPr="00ED7093">
        <w:rPr>
          <w:rFonts w:asciiTheme="majorHAnsi" w:hAnsiTheme="majorHAnsi"/>
          <w:i/>
          <w:iCs/>
          <w:lang w:val="en-TR"/>
        </w:rPr>
        <w:t>Tradumàtica: tecnologies de la traducció</w:t>
      </w:r>
      <w:r w:rsidRPr="00ED7093">
        <w:rPr>
          <w:rFonts w:asciiTheme="majorHAnsi" w:hAnsiTheme="majorHAnsi"/>
          <w:iCs/>
          <w:lang w:val="en-TR"/>
        </w:rPr>
        <w:t>, (19), 171</w:t>
      </w:r>
      <w:r>
        <w:rPr>
          <w:rFonts w:asciiTheme="majorHAnsi" w:hAnsiTheme="majorHAnsi"/>
          <w:iCs/>
          <w:lang w:val="tr-TR"/>
        </w:rPr>
        <w:t>-</w:t>
      </w:r>
      <w:r w:rsidRPr="00ED7093">
        <w:rPr>
          <w:rFonts w:asciiTheme="majorHAnsi" w:hAnsiTheme="majorHAnsi"/>
          <w:iCs/>
          <w:lang w:val="en-TR"/>
        </w:rPr>
        <w:t>203</w:t>
      </w:r>
      <w:r>
        <w:rPr>
          <w:rFonts w:asciiTheme="majorHAnsi" w:hAnsiTheme="majorHAnsi"/>
          <w:iCs/>
          <w:lang w:val="tr-TR"/>
        </w:rPr>
        <w:t xml:space="preserve"> </w:t>
      </w:r>
      <w:r w:rsidR="00230BF0">
        <w:rPr>
          <w:rFonts w:asciiTheme="majorHAnsi" w:hAnsiTheme="majorHAnsi"/>
          <w:iCs/>
          <w:lang w:val="tr-TR"/>
        </w:rPr>
        <w:t>(</w:t>
      </w:r>
      <w:proofErr w:type="spellStart"/>
      <w:r w:rsidR="00230BF0">
        <w:rPr>
          <w:rFonts w:asciiTheme="majorHAnsi" w:hAnsiTheme="majorHAnsi"/>
          <w:iCs/>
          <w:lang w:val="tr-TR"/>
        </w:rPr>
        <w:t>S</w:t>
      </w:r>
      <w:r w:rsidR="00C95A5B">
        <w:rPr>
          <w:rFonts w:asciiTheme="majorHAnsi" w:hAnsiTheme="majorHAnsi"/>
          <w:iCs/>
          <w:lang w:val="tr-TR"/>
        </w:rPr>
        <w:t>copus</w:t>
      </w:r>
      <w:proofErr w:type="spellEnd"/>
      <w:r w:rsidR="00230BF0">
        <w:rPr>
          <w:rFonts w:asciiTheme="majorHAnsi" w:hAnsiTheme="majorHAnsi"/>
          <w:iCs/>
          <w:lang w:val="tr-TR"/>
        </w:rPr>
        <w:t xml:space="preserve">, ESCI) </w:t>
      </w:r>
      <w:hyperlink r:id="rId11" w:history="1">
        <w:r w:rsidR="00230BF0" w:rsidRPr="00ED7093">
          <w:rPr>
            <w:rStyle w:val="Hyperlink"/>
            <w:rFonts w:asciiTheme="majorHAnsi" w:hAnsiTheme="majorHAnsi"/>
            <w:iCs/>
            <w:lang w:val="en-TR"/>
          </w:rPr>
          <w:t>https://doi.org/10.5565/rev/tradumatica.284</w:t>
        </w:r>
      </w:hyperlink>
    </w:p>
    <w:p w14:paraId="1EDF1278" w14:textId="6D45F757" w:rsidR="00AA37C5" w:rsidRPr="00AA37C5" w:rsidRDefault="00AA37C5" w:rsidP="00AA37C5">
      <w:pPr>
        <w:rPr>
          <w:rFonts w:asciiTheme="majorHAnsi" w:hAnsiTheme="majorHAnsi"/>
          <w:iCs/>
        </w:rPr>
      </w:pPr>
      <w:r w:rsidRPr="00E66064">
        <w:rPr>
          <w:rFonts w:asciiTheme="majorHAnsi" w:hAnsiTheme="majorHAnsi"/>
          <w:iCs/>
        </w:rPr>
        <w:t xml:space="preserve">Şahin, M., &amp; Oral, S. B. (2021). </w:t>
      </w:r>
      <w:r w:rsidRPr="00AA37C5">
        <w:rPr>
          <w:rFonts w:asciiTheme="majorHAnsi" w:hAnsiTheme="majorHAnsi"/>
          <w:iCs/>
        </w:rPr>
        <w:t>Translation and Interpreting Studies education in the midst of platform capitalism. </w:t>
      </w:r>
      <w:r w:rsidRPr="00AA37C5">
        <w:rPr>
          <w:rFonts w:asciiTheme="majorHAnsi" w:hAnsiTheme="majorHAnsi"/>
          <w:i/>
          <w:iCs/>
        </w:rPr>
        <w:t xml:space="preserve">The Journal of </w:t>
      </w:r>
      <w:proofErr w:type="spellStart"/>
      <w:r w:rsidRPr="00AA37C5">
        <w:rPr>
          <w:rFonts w:asciiTheme="majorHAnsi" w:hAnsiTheme="majorHAnsi"/>
          <w:i/>
          <w:iCs/>
        </w:rPr>
        <w:t>Specialised</w:t>
      </w:r>
      <w:proofErr w:type="spellEnd"/>
      <w:r w:rsidRPr="00AA37C5">
        <w:rPr>
          <w:rFonts w:asciiTheme="majorHAnsi" w:hAnsiTheme="majorHAnsi"/>
          <w:i/>
          <w:iCs/>
        </w:rPr>
        <w:t xml:space="preserve"> Translation</w:t>
      </w:r>
      <w:r w:rsidRPr="00AA37C5">
        <w:rPr>
          <w:rFonts w:asciiTheme="majorHAnsi" w:hAnsiTheme="majorHAnsi"/>
          <w:iCs/>
        </w:rPr>
        <w:t>, 36b, 276-300.</w:t>
      </w:r>
      <w:r w:rsidR="002C354E">
        <w:rPr>
          <w:rFonts w:asciiTheme="majorHAnsi" w:hAnsiTheme="majorHAnsi"/>
          <w:iCs/>
        </w:rPr>
        <w:t xml:space="preserve"> </w:t>
      </w:r>
      <w:hyperlink r:id="rId12" w:history="1">
        <w:r w:rsidR="00212487" w:rsidRPr="00BA522C">
          <w:rPr>
            <w:rStyle w:val="Hyperlink"/>
            <w:rFonts w:asciiTheme="majorHAnsi" w:hAnsiTheme="majorHAnsi"/>
            <w:iCs/>
          </w:rPr>
          <w:t>https://jostrans.org/issue36/art_sahin.pdf</w:t>
        </w:r>
      </w:hyperlink>
      <w:r w:rsidR="00212487">
        <w:rPr>
          <w:rFonts w:asciiTheme="majorHAnsi" w:hAnsiTheme="majorHAnsi"/>
          <w:iCs/>
        </w:rPr>
        <w:t xml:space="preserve"> </w:t>
      </w:r>
      <w:r w:rsidR="002C354E">
        <w:rPr>
          <w:rFonts w:asciiTheme="majorHAnsi" w:hAnsiTheme="majorHAnsi"/>
          <w:iCs/>
        </w:rPr>
        <w:t>(SSCI &amp; AHCI)</w:t>
      </w:r>
    </w:p>
    <w:p w14:paraId="2A960B85" w14:textId="61ECE40C" w:rsidR="000C0402" w:rsidRPr="000C0402" w:rsidRDefault="000C0402" w:rsidP="000C0402">
      <w:pPr>
        <w:rPr>
          <w:rFonts w:asciiTheme="majorHAnsi" w:hAnsiTheme="majorHAnsi"/>
          <w:iCs/>
        </w:rPr>
      </w:pPr>
      <w:r w:rsidRPr="000C0402">
        <w:rPr>
          <w:rFonts w:asciiTheme="majorHAnsi" w:hAnsiTheme="majorHAnsi"/>
          <w:iCs/>
        </w:rPr>
        <w:t>Şahin, M., &amp; Kansu-</w:t>
      </w:r>
      <w:proofErr w:type="spellStart"/>
      <w:r w:rsidRPr="000C0402">
        <w:rPr>
          <w:rFonts w:asciiTheme="majorHAnsi" w:hAnsiTheme="majorHAnsi"/>
          <w:iCs/>
        </w:rPr>
        <w:t>Yetkiner</w:t>
      </w:r>
      <w:proofErr w:type="spellEnd"/>
      <w:r w:rsidRPr="000C0402">
        <w:rPr>
          <w:rFonts w:asciiTheme="majorHAnsi" w:hAnsiTheme="majorHAnsi"/>
          <w:iCs/>
        </w:rPr>
        <w:t>, N. (2020). From translation market to translation curriculum: psychosocial and physical ergonomics in Turkey. </w:t>
      </w:r>
      <w:r w:rsidRPr="000C0402">
        <w:rPr>
          <w:rFonts w:asciiTheme="majorHAnsi" w:hAnsiTheme="majorHAnsi"/>
          <w:i/>
          <w:iCs/>
        </w:rPr>
        <w:t>The Interpreter and Translator Trainer</w:t>
      </w:r>
      <w:r w:rsidRPr="000C0402">
        <w:rPr>
          <w:rFonts w:asciiTheme="majorHAnsi" w:hAnsiTheme="majorHAnsi"/>
          <w:iCs/>
        </w:rPr>
        <w:t>, </w:t>
      </w:r>
      <w:r w:rsidRPr="000C0402">
        <w:rPr>
          <w:rFonts w:asciiTheme="majorHAnsi" w:hAnsiTheme="majorHAnsi"/>
          <w:i/>
          <w:iCs/>
        </w:rPr>
        <w:t>14</w:t>
      </w:r>
      <w:r w:rsidRPr="000C0402">
        <w:rPr>
          <w:rFonts w:asciiTheme="majorHAnsi" w:hAnsiTheme="majorHAnsi"/>
          <w:iCs/>
        </w:rPr>
        <w:t>(4), 340–360.</w:t>
      </w:r>
      <w:r w:rsidR="00624704">
        <w:rPr>
          <w:rFonts w:asciiTheme="majorHAnsi" w:hAnsiTheme="majorHAnsi"/>
          <w:iCs/>
        </w:rPr>
        <w:t xml:space="preserve"> </w:t>
      </w:r>
      <w:hyperlink r:id="rId13" w:history="1">
        <w:r w:rsidR="00624704" w:rsidRPr="00BA522C">
          <w:rPr>
            <w:rStyle w:val="Hyperlink"/>
            <w:rFonts w:asciiTheme="majorHAnsi" w:hAnsiTheme="majorHAnsi"/>
            <w:iCs/>
          </w:rPr>
          <w:t>https://doi.org/10.1080/1750399X.2020.1843123</w:t>
        </w:r>
      </w:hyperlink>
      <w:r w:rsidR="00624704">
        <w:rPr>
          <w:rFonts w:asciiTheme="majorHAnsi" w:hAnsiTheme="majorHAnsi"/>
          <w:iCs/>
        </w:rPr>
        <w:t xml:space="preserve"> </w:t>
      </w:r>
      <w:r w:rsidR="002C354E">
        <w:rPr>
          <w:rFonts w:asciiTheme="majorHAnsi" w:hAnsiTheme="majorHAnsi"/>
          <w:iCs/>
        </w:rPr>
        <w:t xml:space="preserve"> (SSCI &amp; AHCI)</w:t>
      </w:r>
    </w:p>
    <w:p w14:paraId="044E2DC0" w14:textId="4CBDFEC4" w:rsidR="001E290E" w:rsidRPr="005F116E" w:rsidRDefault="001E290E" w:rsidP="00480036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 (2018) Surmounting censorship in subtitles in the context of Turkey. </w:t>
      </w:r>
      <w:proofErr w:type="spellStart"/>
      <w:r w:rsidRPr="005F116E">
        <w:rPr>
          <w:rFonts w:asciiTheme="majorHAnsi" w:hAnsiTheme="majorHAnsi"/>
          <w:i/>
          <w:iCs/>
        </w:rPr>
        <w:t>Parallèles</w:t>
      </w:r>
      <w:proofErr w:type="spellEnd"/>
      <w:r w:rsidR="002522E1" w:rsidRPr="005F116E">
        <w:rPr>
          <w:rFonts w:asciiTheme="majorHAnsi" w:hAnsiTheme="majorHAnsi"/>
          <w:iCs/>
        </w:rPr>
        <w:t xml:space="preserve"> </w:t>
      </w:r>
      <w:r w:rsidRPr="005F116E">
        <w:rPr>
          <w:rFonts w:asciiTheme="majorHAnsi" w:hAnsiTheme="majorHAnsi"/>
          <w:iCs/>
        </w:rPr>
        <w:t>30(2), 70-110.</w:t>
      </w:r>
      <w:r w:rsidR="00BA1A70">
        <w:rPr>
          <w:rFonts w:asciiTheme="majorHAnsi" w:hAnsiTheme="majorHAnsi"/>
          <w:iCs/>
        </w:rPr>
        <w:t xml:space="preserve"> </w:t>
      </w:r>
      <w:hyperlink r:id="rId14" w:history="1">
        <w:r w:rsidR="00FB3441" w:rsidRPr="00BA522C">
          <w:rPr>
            <w:rStyle w:val="Hyperlink"/>
            <w:rFonts w:asciiTheme="majorHAnsi" w:hAnsiTheme="majorHAnsi"/>
            <w:iCs/>
          </w:rPr>
          <w:t>http://dx.doi.org/10.17462/para.2018.02.05</w:t>
        </w:r>
      </w:hyperlink>
      <w:r w:rsidR="00FB3441">
        <w:rPr>
          <w:rFonts w:asciiTheme="majorHAnsi" w:hAnsiTheme="majorHAnsi"/>
          <w:iCs/>
        </w:rPr>
        <w:t xml:space="preserve"> </w:t>
      </w:r>
    </w:p>
    <w:p w14:paraId="40A35780" w14:textId="4B963FD3" w:rsidR="00A52DF9" w:rsidRPr="005F116E" w:rsidRDefault="001916CA" w:rsidP="00480036">
      <w:pPr>
        <w:rPr>
          <w:rFonts w:asciiTheme="majorHAnsi" w:hAnsiTheme="majorHAnsi"/>
          <w:i/>
          <w:iCs/>
        </w:rPr>
      </w:pPr>
      <w:r w:rsidRPr="005F116E">
        <w:rPr>
          <w:rFonts w:asciiTheme="majorHAnsi" w:hAnsiTheme="majorHAnsi"/>
          <w:iCs/>
        </w:rPr>
        <w:t>Şahin, M. (2016</w:t>
      </w:r>
      <w:r w:rsidR="00A52DF9" w:rsidRPr="005F116E">
        <w:rPr>
          <w:rFonts w:asciiTheme="majorHAnsi" w:hAnsiTheme="majorHAnsi"/>
          <w:iCs/>
        </w:rPr>
        <w:t xml:space="preserve">) Translation Technologies: Promises and Challenges for a Less Commonly Translated Language. </w:t>
      </w:r>
      <w:proofErr w:type="spellStart"/>
      <w:r w:rsidRPr="005F116E">
        <w:rPr>
          <w:rFonts w:asciiTheme="majorHAnsi" w:hAnsiTheme="majorHAnsi"/>
          <w:i/>
          <w:iCs/>
        </w:rPr>
        <w:t>Translatologia</w:t>
      </w:r>
      <w:proofErr w:type="spellEnd"/>
      <w:r w:rsidRPr="005F116E">
        <w:rPr>
          <w:rFonts w:asciiTheme="majorHAnsi" w:hAnsiTheme="majorHAnsi"/>
          <w:iCs/>
        </w:rPr>
        <w:t xml:space="preserve"> 1, 1-22.</w:t>
      </w:r>
      <w:r w:rsidR="00BA1A70">
        <w:rPr>
          <w:rFonts w:asciiTheme="majorHAnsi" w:hAnsiTheme="majorHAnsi"/>
          <w:iCs/>
        </w:rPr>
        <w:t xml:space="preserve"> </w:t>
      </w:r>
      <w:hyperlink r:id="rId15" w:history="1">
        <w:r w:rsidR="00BA1A70" w:rsidRPr="00BA522C">
          <w:rPr>
            <w:rStyle w:val="Hyperlink"/>
            <w:rFonts w:asciiTheme="majorHAnsi" w:hAnsiTheme="majorHAnsi"/>
            <w:iCs/>
          </w:rPr>
          <w:t>http://www.translatologia.ukf.sk/2017/01/translation-technologies-for-a-less-commonly-translated-language-promises-and-challenges/</w:t>
        </w:r>
      </w:hyperlink>
      <w:r w:rsidR="00BA1A70">
        <w:rPr>
          <w:rFonts w:asciiTheme="majorHAnsi" w:hAnsiTheme="majorHAnsi"/>
          <w:iCs/>
        </w:rPr>
        <w:t xml:space="preserve"> </w:t>
      </w:r>
    </w:p>
    <w:p w14:paraId="75112D2D" w14:textId="7DF19433" w:rsidR="00A52DF9" w:rsidRPr="005F116E" w:rsidRDefault="00A52DF9" w:rsidP="00A52DF9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 (2015). </w:t>
      </w:r>
      <w:proofErr w:type="spellStart"/>
      <w:r w:rsidRPr="005F116E">
        <w:rPr>
          <w:rFonts w:asciiTheme="majorHAnsi" w:hAnsiTheme="majorHAnsi"/>
          <w:bCs/>
          <w:iCs/>
        </w:rPr>
        <w:t>Çevirmen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Adaylarının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Gözünden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İngilizce-Türkçe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Bilgisayar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Çevirisi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ve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Bilgisayar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Destekli</w:t>
      </w:r>
      <w:proofErr w:type="spellEnd"/>
      <w:r w:rsidRPr="005F116E">
        <w:rPr>
          <w:rFonts w:asciiTheme="majorHAnsi" w:hAnsiTheme="majorHAnsi"/>
          <w:bCs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Cs/>
        </w:rPr>
        <w:t>Çeviri</w:t>
      </w:r>
      <w:proofErr w:type="spellEnd"/>
      <w:r w:rsidRPr="005F116E">
        <w:rPr>
          <w:rFonts w:asciiTheme="majorHAnsi" w:hAnsiTheme="majorHAnsi"/>
          <w:bCs/>
          <w:iCs/>
        </w:rPr>
        <w:t xml:space="preserve">: Google </w:t>
      </w:r>
      <w:proofErr w:type="spellStart"/>
      <w:r w:rsidRPr="005F116E">
        <w:rPr>
          <w:rFonts w:asciiTheme="majorHAnsi" w:hAnsiTheme="majorHAnsi"/>
          <w:bCs/>
          <w:iCs/>
        </w:rPr>
        <w:t>Deneyi</w:t>
      </w:r>
      <w:proofErr w:type="spellEnd"/>
      <w:r w:rsidRPr="005F116E">
        <w:rPr>
          <w:rFonts w:asciiTheme="majorHAnsi" w:hAnsiTheme="majorHAnsi"/>
          <w:iCs/>
        </w:rPr>
        <w:t xml:space="preserve"> (Machine Translation and Computer-Aided Translation for English-Turkish from the Viewpoint of Prospective Translators: The Google Experiment).  </w:t>
      </w:r>
      <w:r w:rsidRPr="005F116E">
        <w:rPr>
          <w:rFonts w:asciiTheme="majorHAnsi" w:hAnsiTheme="majorHAnsi"/>
          <w:bCs/>
          <w:i/>
          <w:iCs/>
        </w:rPr>
        <w:t xml:space="preserve">Çeviribilim </w:t>
      </w:r>
      <w:proofErr w:type="spellStart"/>
      <w:r w:rsidRPr="005F116E">
        <w:rPr>
          <w:rFonts w:asciiTheme="majorHAnsi" w:hAnsiTheme="majorHAnsi"/>
          <w:bCs/>
          <w:i/>
          <w:iCs/>
        </w:rPr>
        <w:t>ve</w:t>
      </w:r>
      <w:proofErr w:type="spellEnd"/>
      <w:r w:rsidRPr="005F116E">
        <w:rPr>
          <w:rFonts w:asciiTheme="majorHAnsi" w:hAnsiTheme="majorHAnsi"/>
          <w:bCs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/>
          <w:iCs/>
        </w:rPr>
        <w:t>Uygulamaları</w:t>
      </w:r>
      <w:proofErr w:type="spellEnd"/>
      <w:r w:rsidRPr="005F116E">
        <w:rPr>
          <w:rFonts w:asciiTheme="majorHAnsi" w:hAnsiTheme="majorHAnsi"/>
          <w:bCs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bCs/>
          <w:i/>
          <w:iCs/>
        </w:rPr>
        <w:t>Dergisi</w:t>
      </w:r>
      <w:proofErr w:type="spellEnd"/>
      <w:r w:rsidRPr="005F116E">
        <w:rPr>
          <w:rFonts w:asciiTheme="majorHAnsi" w:hAnsiTheme="majorHAnsi"/>
          <w:bCs/>
          <w:i/>
          <w:iCs/>
        </w:rPr>
        <w:t xml:space="preserve"> (J</w:t>
      </w:r>
      <w:r w:rsidRPr="005F116E">
        <w:rPr>
          <w:rFonts w:asciiTheme="majorHAnsi" w:hAnsiTheme="majorHAnsi"/>
          <w:i/>
          <w:iCs/>
        </w:rPr>
        <w:t>ournal of Translation Studies)</w:t>
      </w:r>
      <w:r w:rsidRPr="005F116E">
        <w:rPr>
          <w:rFonts w:asciiTheme="majorHAnsi" w:hAnsiTheme="majorHAnsi"/>
          <w:iCs/>
        </w:rPr>
        <w:t>: 21, 43-59.</w:t>
      </w:r>
      <w:r w:rsidR="001F75DC">
        <w:rPr>
          <w:rFonts w:asciiTheme="majorHAnsi" w:hAnsiTheme="majorHAnsi"/>
          <w:iCs/>
        </w:rPr>
        <w:t xml:space="preserve"> </w:t>
      </w:r>
      <w:hyperlink r:id="rId16" w:history="1">
        <w:r w:rsidR="002D6F6B" w:rsidRPr="00BA522C">
          <w:rPr>
            <w:rStyle w:val="Hyperlink"/>
            <w:rFonts w:asciiTheme="majorHAnsi" w:hAnsiTheme="majorHAnsi"/>
            <w:iCs/>
          </w:rPr>
          <w:t>https://lnk.trdizin.gov.tr/NmY0</w:t>
        </w:r>
      </w:hyperlink>
      <w:r w:rsidR="002D6F6B">
        <w:rPr>
          <w:rFonts w:asciiTheme="majorHAnsi" w:hAnsiTheme="majorHAnsi"/>
          <w:iCs/>
        </w:rPr>
        <w:t xml:space="preserve"> </w:t>
      </w:r>
    </w:p>
    <w:p w14:paraId="2EFEFDED" w14:textId="7183110E" w:rsidR="00A52DF9" w:rsidRPr="005F116E" w:rsidRDefault="00A52DF9" w:rsidP="00A52DF9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M., </w:t>
      </w:r>
      <w:proofErr w:type="spellStart"/>
      <w:r w:rsidRPr="005F116E">
        <w:rPr>
          <w:rFonts w:asciiTheme="majorHAnsi" w:hAnsiTheme="majorHAnsi"/>
          <w:iCs/>
        </w:rPr>
        <w:t>Duman</w:t>
      </w:r>
      <w:proofErr w:type="spellEnd"/>
      <w:r w:rsidRPr="005F116E">
        <w:rPr>
          <w:rFonts w:asciiTheme="majorHAnsi" w:hAnsiTheme="majorHAnsi"/>
          <w:iCs/>
        </w:rPr>
        <w:t xml:space="preserve">, D., &amp; Gürses, S. (2015). Big business of plagiarism under the guise of (re)translation: The case of Turkey. </w:t>
      </w:r>
      <w:r w:rsidRPr="005F116E">
        <w:rPr>
          <w:rFonts w:asciiTheme="majorHAnsi" w:hAnsiTheme="majorHAnsi"/>
          <w:i/>
          <w:iCs/>
        </w:rPr>
        <w:t>Babel, 61</w:t>
      </w:r>
      <w:r w:rsidRPr="005F116E">
        <w:rPr>
          <w:rFonts w:asciiTheme="majorHAnsi" w:hAnsiTheme="majorHAnsi"/>
          <w:iCs/>
        </w:rPr>
        <w:t>(2), 193-218</w:t>
      </w:r>
      <w:r w:rsidR="00A0667D">
        <w:rPr>
          <w:rFonts w:asciiTheme="majorHAnsi" w:hAnsiTheme="majorHAnsi"/>
          <w:iCs/>
        </w:rPr>
        <w:t>.</w:t>
      </w:r>
      <w:r w:rsidR="002C354E">
        <w:rPr>
          <w:rFonts w:asciiTheme="majorHAnsi" w:hAnsiTheme="majorHAnsi"/>
          <w:iCs/>
        </w:rPr>
        <w:t xml:space="preserve"> </w:t>
      </w:r>
      <w:hyperlink r:id="rId17" w:history="1">
        <w:r w:rsidR="00363776" w:rsidRPr="00BA522C">
          <w:rPr>
            <w:rStyle w:val="Hyperlink"/>
            <w:rFonts w:asciiTheme="majorHAnsi" w:hAnsiTheme="majorHAnsi"/>
            <w:iCs/>
          </w:rPr>
          <w:t>https://doi.org/10.1075/babel.61.2.03sah</w:t>
        </w:r>
      </w:hyperlink>
      <w:r w:rsidR="00363776">
        <w:rPr>
          <w:rFonts w:asciiTheme="majorHAnsi" w:hAnsiTheme="majorHAnsi"/>
          <w:iCs/>
        </w:rPr>
        <w:t xml:space="preserve"> </w:t>
      </w:r>
      <w:r w:rsidR="002C354E">
        <w:rPr>
          <w:rFonts w:asciiTheme="majorHAnsi" w:hAnsiTheme="majorHAnsi"/>
          <w:iCs/>
        </w:rPr>
        <w:t>(SSCI &amp; AHCI)</w:t>
      </w:r>
    </w:p>
    <w:p w14:paraId="07603A34" w14:textId="3024F339" w:rsidR="00A52DF9" w:rsidRPr="00AA37C5" w:rsidRDefault="00A52DF9" w:rsidP="00A52DF9">
      <w:pPr>
        <w:rPr>
          <w:rFonts w:asciiTheme="majorHAnsi" w:hAnsiTheme="majorHAnsi" w:cs="Arial"/>
          <w:color w:val="000000"/>
          <w:lang w:val="fr-FR"/>
        </w:rPr>
      </w:pPr>
      <w:r w:rsidRPr="00A0667D">
        <w:rPr>
          <w:rStyle w:val="familyname"/>
          <w:rFonts w:asciiTheme="majorHAnsi" w:hAnsiTheme="majorHAnsi" w:cs="Arial"/>
          <w:color w:val="000000"/>
        </w:rPr>
        <w:lastRenderedPageBreak/>
        <w:t>Şahin</w:t>
      </w:r>
      <w:r w:rsidRPr="00A0667D">
        <w:rPr>
          <w:rFonts w:asciiTheme="majorHAnsi" w:hAnsiTheme="majorHAnsi" w:cs="Arial"/>
          <w:color w:val="000000"/>
        </w:rPr>
        <w:t xml:space="preserve">, </w:t>
      </w:r>
      <w:r w:rsidR="00464C12" w:rsidRPr="00A0667D">
        <w:rPr>
          <w:rFonts w:asciiTheme="majorHAnsi" w:hAnsiTheme="majorHAnsi" w:cs="Arial"/>
          <w:color w:val="000000"/>
        </w:rPr>
        <w:t xml:space="preserve">M. (2013) </w:t>
      </w:r>
      <w:r w:rsidR="002522E1" w:rsidRPr="00A0667D">
        <w:rPr>
          <w:rFonts w:asciiTheme="majorHAnsi" w:hAnsiTheme="majorHAnsi" w:cs="Arial"/>
          <w:color w:val="000000"/>
        </w:rPr>
        <w:t>“</w:t>
      </w:r>
      <w:r w:rsidRPr="00A0667D">
        <w:rPr>
          <w:rFonts w:asciiTheme="majorHAnsi" w:hAnsiTheme="majorHAnsi" w:cs="Arial"/>
          <w:color w:val="000000"/>
        </w:rPr>
        <w:t>Using MT post-editing for translator training</w:t>
      </w:r>
      <w:r w:rsidR="002522E1" w:rsidRPr="00A0667D">
        <w:rPr>
          <w:rFonts w:asciiTheme="majorHAnsi" w:hAnsiTheme="majorHAnsi" w:cs="Arial"/>
          <w:color w:val="000000"/>
        </w:rPr>
        <w:t>”</w:t>
      </w:r>
      <w:r w:rsidRPr="00A0667D">
        <w:rPr>
          <w:rFonts w:asciiTheme="majorHAnsi" w:hAnsiTheme="majorHAnsi" w:cs="Arial"/>
          <w:color w:val="000000"/>
        </w:rPr>
        <w:t>,</w:t>
      </w:r>
      <w:r w:rsidR="002522E1" w:rsidRPr="00A0667D">
        <w:rPr>
          <w:rFonts w:asciiTheme="majorHAnsi" w:hAnsiTheme="majorHAnsi" w:cs="Arial"/>
          <w:color w:val="000000"/>
        </w:rPr>
        <w:t xml:space="preserve"> </w:t>
      </w:r>
      <w:proofErr w:type="spellStart"/>
      <w:r w:rsidRPr="00A0667D">
        <w:rPr>
          <w:rFonts w:asciiTheme="majorHAnsi" w:hAnsiTheme="majorHAnsi" w:cs="Arial"/>
          <w:color w:val="000000"/>
        </w:rPr>
        <w:t>Tralogy</w:t>
      </w:r>
      <w:proofErr w:type="spellEnd"/>
      <w:r w:rsidRPr="00A0667D">
        <w:rPr>
          <w:rFonts w:asciiTheme="majorHAnsi" w:hAnsiTheme="majorHAnsi" w:cs="Arial"/>
          <w:color w:val="000000"/>
        </w:rPr>
        <w:t xml:space="preserve"> II, </w:t>
      </w:r>
      <w:r w:rsidR="00464C12" w:rsidRPr="00A0667D">
        <w:rPr>
          <w:rFonts w:asciiTheme="majorHAnsi" w:hAnsiTheme="majorHAnsi" w:cs="Arial"/>
          <w:color w:val="000000"/>
        </w:rPr>
        <w:t xml:space="preserve">Session 6 - Teaching around MT. </w:t>
      </w:r>
      <w:proofErr w:type="spellStart"/>
      <w:r w:rsidR="00464C12" w:rsidRPr="002C5B75">
        <w:rPr>
          <w:rFonts w:asciiTheme="majorHAnsi" w:hAnsiTheme="majorHAnsi" w:cs="Arial"/>
          <w:color w:val="000000"/>
          <w:lang w:val="fr-FR"/>
        </w:rPr>
        <w:t>Tralogy</w:t>
      </w:r>
      <w:proofErr w:type="spellEnd"/>
      <w:r w:rsidR="00464C12" w:rsidRPr="002C5B75">
        <w:rPr>
          <w:rFonts w:asciiTheme="majorHAnsi" w:hAnsiTheme="majorHAnsi" w:cs="Arial"/>
          <w:color w:val="000000"/>
          <w:lang w:val="fr-FR"/>
        </w:rPr>
        <w:t xml:space="preserve"> II. </w:t>
      </w:r>
      <w:r w:rsidR="00464C12" w:rsidRPr="00AA37C5">
        <w:rPr>
          <w:rFonts w:asciiTheme="majorHAnsi" w:hAnsiTheme="majorHAnsi" w:cs="Arial"/>
          <w:color w:val="000000"/>
          <w:lang w:val="fr-FR"/>
        </w:rPr>
        <w:t xml:space="preserve">Trouver le sens : où sont nos manques et nos besoins </w:t>
      </w:r>
      <w:proofErr w:type="gramStart"/>
      <w:r w:rsidR="00464C12" w:rsidRPr="00AA37C5">
        <w:rPr>
          <w:rFonts w:asciiTheme="majorHAnsi" w:hAnsiTheme="majorHAnsi" w:cs="Arial"/>
          <w:color w:val="000000"/>
          <w:lang w:val="fr-FR"/>
        </w:rPr>
        <w:t>respectifs?,</w:t>
      </w:r>
      <w:proofErr w:type="gramEnd"/>
      <w:r w:rsidR="00464C12" w:rsidRPr="00AA37C5">
        <w:rPr>
          <w:rFonts w:asciiTheme="majorHAnsi" w:hAnsiTheme="majorHAnsi" w:cs="Arial"/>
          <w:color w:val="000000"/>
          <w:lang w:val="fr-FR"/>
        </w:rPr>
        <w:t xml:space="preserve"> Jan 2013, Paris, </w:t>
      </w:r>
      <w:r w:rsidR="00A0667D" w:rsidRPr="00AA37C5">
        <w:rPr>
          <w:rFonts w:asciiTheme="majorHAnsi" w:hAnsiTheme="majorHAnsi" w:cs="Arial"/>
          <w:color w:val="000000"/>
          <w:lang w:val="fr-FR"/>
        </w:rPr>
        <w:t xml:space="preserve">France </w:t>
      </w:r>
      <w:hyperlink r:id="rId18" w:history="1">
        <w:r w:rsidR="00A0667D" w:rsidRPr="00AA37C5">
          <w:rPr>
            <w:rStyle w:val="Hyperlink"/>
            <w:lang w:val="fr-FR"/>
          </w:rPr>
          <w:t>https://hal.archives-ouvertes.fr/hal-02497609/document</w:t>
        </w:r>
      </w:hyperlink>
      <w:r w:rsidR="00464C12" w:rsidRPr="00AA37C5">
        <w:rPr>
          <w:lang w:val="fr-FR"/>
        </w:rPr>
        <w:t xml:space="preserve"> </w:t>
      </w:r>
    </w:p>
    <w:p w14:paraId="11A58CD9" w14:textId="1772502E" w:rsidR="00A52DF9" w:rsidRPr="00C95A5B" w:rsidRDefault="00A52DF9" w:rsidP="00A52DF9">
      <w:pPr>
        <w:rPr>
          <w:rFonts w:asciiTheme="majorHAnsi" w:hAnsiTheme="majorHAnsi"/>
          <w:iCs/>
        </w:rPr>
      </w:pPr>
      <w:proofErr w:type="spellStart"/>
      <w:r w:rsidRPr="005F116E">
        <w:rPr>
          <w:rFonts w:asciiTheme="majorHAnsi" w:hAnsiTheme="majorHAnsi"/>
          <w:iCs/>
        </w:rPr>
        <w:t>Sahin</w:t>
      </w:r>
      <w:proofErr w:type="spellEnd"/>
      <w:r w:rsidRPr="005F116E">
        <w:rPr>
          <w:rFonts w:asciiTheme="majorHAnsi" w:hAnsiTheme="majorHAnsi"/>
          <w:iCs/>
        </w:rPr>
        <w:t xml:space="preserve">, M. &amp; Dungan, N. (2014). Translation testing and evaluation: A study on methods and needs. </w:t>
      </w:r>
      <w:r w:rsidRPr="005F116E">
        <w:rPr>
          <w:rFonts w:asciiTheme="majorHAnsi" w:hAnsiTheme="majorHAnsi"/>
          <w:i/>
          <w:iCs/>
        </w:rPr>
        <w:t>The International Journal of Translation and Interpreting Studies</w:t>
      </w:r>
      <w:r w:rsidRPr="005F116E">
        <w:rPr>
          <w:rFonts w:asciiTheme="majorHAnsi" w:hAnsiTheme="majorHAnsi"/>
          <w:iCs/>
        </w:rPr>
        <w:t xml:space="preserve">, </w:t>
      </w:r>
      <w:r w:rsidRPr="005F116E">
        <w:rPr>
          <w:rFonts w:asciiTheme="majorHAnsi" w:hAnsiTheme="majorHAnsi"/>
          <w:i/>
          <w:iCs/>
        </w:rPr>
        <w:t>6</w:t>
      </w:r>
      <w:r w:rsidRPr="005F116E">
        <w:rPr>
          <w:rFonts w:asciiTheme="majorHAnsi" w:hAnsiTheme="majorHAnsi"/>
          <w:iCs/>
        </w:rPr>
        <w:t>(2), 67-90.</w:t>
      </w:r>
      <w:r w:rsidR="006D6F16" w:rsidRPr="005F116E">
        <w:rPr>
          <w:rFonts w:asciiTheme="majorHAnsi" w:hAnsiTheme="majorHAnsi"/>
          <w:iCs/>
        </w:rPr>
        <w:t xml:space="preserve"> </w:t>
      </w:r>
      <w:hyperlink r:id="rId19" w:history="1">
        <w:r w:rsidR="00FE5055" w:rsidRPr="00C95A5B">
          <w:rPr>
            <w:rStyle w:val="Hyperlink"/>
            <w:rFonts w:asciiTheme="majorHAnsi" w:hAnsiTheme="majorHAnsi"/>
            <w:iCs/>
          </w:rPr>
          <w:t>http://www.trans-int.org/index.php/transint/article/view/302</w:t>
        </w:r>
      </w:hyperlink>
      <w:r w:rsidR="00FE5055" w:rsidRPr="00C95A5B">
        <w:rPr>
          <w:rFonts w:asciiTheme="majorHAnsi" w:hAnsiTheme="majorHAnsi"/>
          <w:iCs/>
        </w:rPr>
        <w:t xml:space="preserve"> </w:t>
      </w:r>
      <w:r w:rsidR="002C354E" w:rsidRPr="00C95A5B">
        <w:rPr>
          <w:rFonts w:asciiTheme="majorHAnsi" w:hAnsiTheme="majorHAnsi"/>
          <w:iCs/>
        </w:rPr>
        <w:t>(Scopus &amp; ESCI)</w:t>
      </w:r>
    </w:p>
    <w:p w14:paraId="17191DE7" w14:textId="56267C6D" w:rsidR="00A52DF9" w:rsidRPr="00CD7A8D" w:rsidRDefault="00A52DF9" w:rsidP="00A52DF9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spellStart"/>
      <w:r w:rsidRPr="00C95A5B">
        <w:rPr>
          <w:rFonts w:asciiTheme="majorHAnsi" w:hAnsiTheme="majorHAnsi"/>
          <w:iCs/>
        </w:rPr>
        <w:t>Sahin</w:t>
      </w:r>
      <w:proofErr w:type="spellEnd"/>
      <w:r w:rsidRPr="00C95A5B">
        <w:rPr>
          <w:rFonts w:asciiTheme="majorHAnsi" w:hAnsiTheme="majorHAnsi"/>
          <w:iCs/>
        </w:rPr>
        <w:t xml:space="preserve">, M. (2013). </w:t>
      </w:r>
      <w:r w:rsidRPr="005F116E">
        <w:rPr>
          <w:rFonts w:asciiTheme="majorHAnsi" w:hAnsiTheme="majorHAnsi"/>
          <w:iCs/>
        </w:rPr>
        <w:t xml:space="preserve">Virtual Worlds in Interpreter Training. </w:t>
      </w:r>
      <w:r w:rsidRPr="005F116E">
        <w:rPr>
          <w:rFonts w:asciiTheme="majorHAnsi" w:hAnsiTheme="majorHAnsi"/>
          <w:i/>
          <w:iCs/>
        </w:rPr>
        <w:t xml:space="preserve">The Interpreter and Translator Trainer 7 </w:t>
      </w:r>
      <w:r w:rsidRPr="005F116E">
        <w:rPr>
          <w:rFonts w:asciiTheme="majorHAnsi" w:hAnsiTheme="majorHAnsi"/>
          <w:iCs/>
        </w:rPr>
        <w:t>(1)</w:t>
      </w:r>
      <w:r w:rsidRPr="005F116E">
        <w:rPr>
          <w:rFonts w:asciiTheme="majorHAnsi" w:hAnsiTheme="majorHAnsi"/>
          <w:i/>
          <w:iCs/>
        </w:rPr>
        <w:t xml:space="preserve">, </w:t>
      </w:r>
      <w:r w:rsidRPr="005F116E">
        <w:rPr>
          <w:rFonts w:asciiTheme="majorHAnsi" w:hAnsiTheme="majorHAnsi"/>
          <w:iCs/>
        </w:rPr>
        <w:t>91-106.</w:t>
      </w:r>
      <w:r w:rsidR="00E020E6" w:rsidRPr="005F116E">
        <w:rPr>
          <w:rFonts w:asciiTheme="majorHAnsi" w:hAnsiTheme="majorHAnsi"/>
          <w:iCs/>
        </w:rPr>
        <w:t xml:space="preserve"> </w:t>
      </w:r>
      <w:hyperlink r:id="rId20" w:history="1">
        <w:r w:rsidR="00CD7A8D" w:rsidRPr="00BA52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TR"/>
          </w:rPr>
          <w:t>https://doi.org/10.1080/13556509.2013.10798845</w:t>
        </w:r>
      </w:hyperlink>
      <w:r w:rsidR="00CD7A8D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2C354E">
        <w:rPr>
          <w:rFonts w:asciiTheme="majorHAnsi" w:hAnsiTheme="majorHAnsi"/>
          <w:iCs/>
        </w:rPr>
        <w:t>(SSCI &amp; AHCI)</w:t>
      </w:r>
    </w:p>
    <w:p w14:paraId="399CDBD1" w14:textId="43113390" w:rsidR="00A52DF9" w:rsidRPr="005F116E" w:rsidRDefault="00A52DF9" w:rsidP="00A52DF9">
      <w:pPr>
        <w:rPr>
          <w:rFonts w:asciiTheme="majorHAnsi" w:hAnsiTheme="majorHAnsi"/>
          <w:iCs/>
        </w:rPr>
      </w:pP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 xml:space="preserve">, M.  &amp;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, D. (2013). Multilingual Chat through Machine Translation: A Case of English-Russian. </w:t>
      </w:r>
      <w:r w:rsidRPr="005F116E">
        <w:rPr>
          <w:rFonts w:asciiTheme="majorHAnsi" w:hAnsiTheme="majorHAnsi"/>
          <w:i/>
          <w:iCs/>
        </w:rPr>
        <w:t>Meta: Translators' Journal</w:t>
      </w:r>
      <w:r w:rsidRPr="005F116E">
        <w:rPr>
          <w:rFonts w:asciiTheme="majorHAnsi" w:hAnsiTheme="majorHAnsi"/>
          <w:iCs/>
        </w:rPr>
        <w:t xml:space="preserve"> </w:t>
      </w:r>
      <w:r w:rsidRPr="005F116E">
        <w:rPr>
          <w:rFonts w:asciiTheme="majorHAnsi" w:hAnsiTheme="majorHAnsi"/>
          <w:i/>
          <w:iCs/>
        </w:rPr>
        <w:t>58</w:t>
      </w:r>
      <w:r w:rsidRPr="005F116E">
        <w:rPr>
          <w:rFonts w:asciiTheme="majorHAnsi" w:hAnsiTheme="majorHAnsi"/>
          <w:iCs/>
        </w:rPr>
        <w:t>(2) 397-410.</w:t>
      </w:r>
      <w:r w:rsidR="00E020E6" w:rsidRPr="005F116E">
        <w:rPr>
          <w:rFonts w:asciiTheme="majorHAnsi" w:hAnsiTheme="majorHAnsi"/>
          <w:iCs/>
        </w:rPr>
        <w:t xml:space="preserve"> </w:t>
      </w:r>
      <w:hyperlink r:id="rId21" w:history="1">
        <w:r w:rsidR="00D97DC8" w:rsidRPr="00BA522C">
          <w:rPr>
            <w:rStyle w:val="Hyperlink"/>
            <w:rFonts w:asciiTheme="majorHAnsi" w:hAnsiTheme="majorHAnsi"/>
            <w:iCs/>
          </w:rPr>
          <w:t>https://doi.org/10.7202/1024180ar</w:t>
        </w:r>
      </w:hyperlink>
      <w:r w:rsidR="00D97DC8">
        <w:rPr>
          <w:rFonts w:asciiTheme="majorHAnsi" w:hAnsiTheme="majorHAnsi"/>
          <w:iCs/>
        </w:rPr>
        <w:t xml:space="preserve"> </w:t>
      </w:r>
      <w:r w:rsidR="002C354E">
        <w:rPr>
          <w:rFonts w:asciiTheme="majorHAnsi" w:hAnsiTheme="majorHAnsi"/>
          <w:iCs/>
        </w:rPr>
        <w:t>(AHCI)</w:t>
      </w:r>
    </w:p>
    <w:p w14:paraId="51A9C3E8" w14:textId="77777777" w:rsidR="00A52DF9" w:rsidRPr="005F116E" w:rsidRDefault="00A52DF9" w:rsidP="00A52DF9">
      <w:pPr>
        <w:rPr>
          <w:rFonts w:asciiTheme="majorHAnsi" w:hAnsiTheme="majorHAnsi"/>
          <w:iCs/>
        </w:rPr>
      </w:pPr>
      <w:proofErr w:type="spellStart"/>
      <w:r w:rsidRPr="005F116E">
        <w:rPr>
          <w:rFonts w:asciiTheme="majorHAnsi" w:hAnsiTheme="majorHAnsi"/>
          <w:iCs/>
        </w:rPr>
        <w:t>Sahin</w:t>
      </w:r>
      <w:proofErr w:type="spellEnd"/>
      <w:r w:rsidRPr="005F116E">
        <w:rPr>
          <w:rFonts w:asciiTheme="majorHAnsi" w:hAnsiTheme="majorHAnsi"/>
          <w:iCs/>
        </w:rPr>
        <w:t xml:space="preserve">, M. (2013). Technology in Translator Training Programs: The Case of Turkey. </w:t>
      </w:r>
      <w:r w:rsidRPr="005F116E">
        <w:rPr>
          <w:rFonts w:asciiTheme="majorHAnsi" w:hAnsiTheme="majorHAnsi"/>
          <w:i/>
          <w:iCs/>
        </w:rPr>
        <w:t>Journal of Faculty of Letters</w:t>
      </w:r>
      <w:r w:rsidRPr="005F116E">
        <w:rPr>
          <w:rFonts w:asciiTheme="majorHAnsi" w:hAnsiTheme="majorHAnsi"/>
          <w:iCs/>
        </w:rPr>
        <w:t xml:space="preserve"> 30, 2. pp. 173-189.</w:t>
      </w:r>
    </w:p>
    <w:p w14:paraId="7CC55B6C" w14:textId="6F98033C" w:rsidR="00A52DF9" w:rsidRPr="005F116E" w:rsidRDefault="00A52DF9" w:rsidP="00A52DF9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Şahin, M. (2009). Second language vocabulary acquisition in synchronous computer-mediated communication. </w:t>
      </w:r>
      <w:proofErr w:type="spellStart"/>
      <w:r w:rsidRPr="005F116E">
        <w:rPr>
          <w:rFonts w:asciiTheme="majorHAnsi" w:hAnsiTheme="majorHAnsi"/>
          <w:i/>
        </w:rPr>
        <w:t>Egitim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Arastirmalari</w:t>
      </w:r>
      <w:proofErr w:type="spellEnd"/>
      <w:r w:rsidRPr="005F116E">
        <w:rPr>
          <w:rFonts w:asciiTheme="majorHAnsi" w:hAnsiTheme="majorHAnsi"/>
          <w:i/>
        </w:rPr>
        <w:t>-Eurasian Journal of Educational Research, 34</w:t>
      </w:r>
      <w:r w:rsidRPr="005F116E">
        <w:rPr>
          <w:rFonts w:asciiTheme="majorHAnsi" w:hAnsiTheme="majorHAnsi"/>
        </w:rPr>
        <w:t>, 115-132</w:t>
      </w:r>
      <w:r w:rsidR="00A0667D">
        <w:rPr>
          <w:rFonts w:asciiTheme="majorHAnsi" w:hAnsiTheme="majorHAnsi"/>
        </w:rPr>
        <w:t>.</w:t>
      </w:r>
      <w:r w:rsidR="002C354E">
        <w:rPr>
          <w:rFonts w:asciiTheme="majorHAnsi" w:hAnsiTheme="majorHAnsi"/>
        </w:rPr>
        <w:t xml:space="preserve"> </w:t>
      </w:r>
      <w:hyperlink r:id="rId22" w:history="1">
        <w:r w:rsidR="003B289C" w:rsidRPr="00BA522C">
          <w:rPr>
            <w:rStyle w:val="Hyperlink"/>
            <w:rFonts w:asciiTheme="majorHAnsi" w:hAnsiTheme="majorHAnsi"/>
          </w:rPr>
          <w:t>https://lnk.trdizin.gov.tr/NmY1</w:t>
        </w:r>
      </w:hyperlink>
      <w:r w:rsidR="003B289C">
        <w:rPr>
          <w:rFonts w:asciiTheme="majorHAnsi" w:hAnsiTheme="majorHAnsi"/>
        </w:rPr>
        <w:t xml:space="preserve"> </w:t>
      </w:r>
      <w:r w:rsidR="002C354E">
        <w:rPr>
          <w:rFonts w:asciiTheme="majorHAnsi" w:hAnsiTheme="majorHAnsi"/>
        </w:rPr>
        <w:t>(SSCI)</w:t>
      </w:r>
    </w:p>
    <w:p w14:paraId="05473A5B" w14:textId="733170EA" w:rsidR="001E290E" w:rsidRPr="005F116E" w:rsidRDefault="00AF6323">
      <w:pPr>
        <w:rPr>
          <w:rFonts w:asciiTheme="majorHAnsi" w:hAnsiTheme="majorHAnsi"/>
        </w:rPr>
      </w:pP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 xml:space="preserve">, M. (2008). Cross-cultural Experience in Preservice Teacher Education. </w:t>
      </w:r>
      <w:r w:rsidRPr="005F116E">
        <w:rPr>
          <w:rFonts w:asciiTheme="majorHAnsi" w:hAnsiTheme="majorHAnsi"/>
          <w:i/>
        </w:rPr>
        <w:t>Teaching and Teacher Education, 24</w:t>
      </w:r>
      <w:r w:rsidRPr="005F116E">
        <w:rPr>
          <w:rFonts w:asciiTheme="majorHAnsi" w:hAnsiTheme="majorHAnsi"/>
        </w:rPr>
        <w:t xml:space="preserve"> (7), 1777-1790.</w:t>
      </w:r>
      <w:r w:rsidR="0020678B">
        <w:rPr>
          <w:rFonts w:asciiTheme="majorHAnsi" w:hAnsiTheme="majorHAnsi"/>
        </w:rPr>
        <w:t xml:space="preserve"> </w:t>
      </w:r>
      <w:hyperlink r:id="rId23" w:history="1">
        <w:r w:rsidR="0020678B" w:rsidRPr="00BA522C">
          <w:rPr>
            <w:rStyle w:val="Hyperlink"/>
            <w:rFonts w:asciiTheme="majorHAnsi" w:hAnsiTheme="majorHAnsi"/>
          </w:rPr>
          <w:t>https://doi.org/10.1016/j.tate.2008.02.006</w:t>
        </w:r>
      </w:hyperlink>
      <w:r w:rsidR="0020678B">
        <w:rPr>
          <w:rFonts w:asciiTheme="majorHAnsi" w:hAnsiTheme="majorHAnsi"/>
        </w:rPr>
        <w:t xml:space="preserve"> </w:t>
      </w:r>
      <w:r w:rsidR="00E020E6" w:rsidRPr="005F116E">
        <w:rPr>
          <w:rFonts w:asciiTheme="majorHAnsi" w:hAnsiTheme="majorHAnsi"/>
        </w:rPr>
        <w:t xml:space="preserve"> </w:t>
      </w:r>
      <w:r w:rsidR="002C354E">
        <w:rPr>
          <w:rFonts w:asciiTheme="majorHAnsi" w:hAnsiTheme="majorHAnsi"/>
        </w:rPr>
        <w:t>(SSCI)</w:t>
      </w:r>
    </w:p>
    <w:p w14:paraId="15CEFE49" w14:textId="20EC8D2E" w:rsidR="001F6D97" w:rsidRPr="005F116E" w:rsidRDefault="001F6D97" w:rsidP="001F6D97">
      <w:pPr>
        <w:pStyle w:val="Heading3"/>
      </w:pPr>
      <w:r w:rsidRPr="005F116E">
        <w:t>Book Chapters</w:t>
      </w:r>
    </w:p>
    <w:p w14:paraId="76D202C7" w14:textId="34777B6C" w:rsidR="00F60A3C" w:rsidRDefault="00F60A3C" w:rsidP="00ED19BB">
      <w:pPr>
        <w:rPr>
          <w:rFonts w:asciiTheme="majorHAnsi" w:hAnsiTheme="majorHAnsi"/>
          <w:iCs/>
        </w:rPr>
      </w:pPr>
      <w:r w:rsidRPr="001F0566">
        <w:rPr>
          <w:rFonts w:asciiTheme="majorHAnsi" w:hAnsiTheme="majorHAnsi"/>
          <w:iCs/>
        </w:rPr>
        <w:t>Gürses, S.</w:t>
      </w:r>
      <w:r>
        <w:rPr>
          <w:rFonts w:asciiTheme="majorHAnsi" w:hAnsiTheme="majorHAnsi"/>
          <w:iCs/>
        </w:rPr>
        <w:t>,</w:t>
      </w:r>
      <w:r w:rsidRPr="001F0566">
        <w:rPr>
          <w:rFonts w:asciiTheme="majorHAnsi" w:hAnsiTheme="majorHAnsi"/>
          <w:iCs/>
        </w:rPr>
        <w:t xml:space="preserve"> Şahin, M.</w:t>
      </w:r>
      <w:r>
        <w:rPr>
          <w:rFonts w:asciiTheme="majorHAnsi" w:hAnsiTheme="majorHAnsi"/>
          <w:iCs/>
        </w:rPr>
        <w:t>, Oral, S. B.</w:t>
      </w:r>
      <w:r w:rsidRPr="001F0566">
        <w:rPr>
          <w:rFonts w:asciiTheme="majorHAnsi" w:hAnsiTheme="majorHAnsi"/>
          <w:iCs/>
        </w:rPr>
        <w:t xml:space="preserve"> (</w:t>
      </w:r>
      <w:r>
        <w:rPr>
          <w:rFonts w:asciiTheme="majorHAnsi" w:hAnsiTheme="majorHAnsi"/>
          <w:iCs/>
        </w:rPr>
        <w:t>forthcoming</w:t>
      </w:r>
      <w:r w:rsidRPr="001F0566">
        <w:rPr>
          <w:rFonts w:asciiTheme="majorHAnsi" w:hAnsiTheme="majorHAnsi"/>
          <w:iCs/>
        </w:rPr>
        <w:t>). </w:t>
      </w:r>
      <w:r w:rsidR="00CA6333" w:rsidRPr="00CA6333">
        <w:rPr>
          <w:rFonts w:asciiTheme="majorHAnsi" w:hAnsiTheme="majorHAnsi"/>
          <w:iCs/>
        </w:rPr>
        <w:t>Should Translation Technology be an Integral Part of a Promethean Superhumanity?</w:t>
      </w:r>
      <w:r w:rsidRPr="001F0566">
        <w:rPr>
          <w:rFonts w:asciiTheme="majorHAnsi" w:hAnsiTheme="majorHAnsi"/>
          <w:iCs/>
        </w:rPr>
        <w:t xml:space="preserve"> In </w:t>
      </w:r>
      <w:r w:rsidR="006D690A" w:rsidRPr="006D690A">
        <w:rPr>
          <w:rFonts w:asciiTheme="majorHAnsi" w:hAnsiTheme="majorHAnsi"/>
          <w:i/>
          <w:iCs/>
        </w:rPr>
        <w:t>Routledge Handbook of Translation Technology and Society</w:t>
      </w:r>
      <w:r>
        <w:rPr>
          <w:rFonts w:asciiTheme="majorHAnsi" w:hAnsiTheme="majorHAnsi"/>
          <w:iCs/>
        </w:rPr>
        <w:t xml:space="preserve">, </w:t>
      </w:r>
      <w:r w:rsidR="006D690A">
        <w:rPr>
          <w:rFonts w:asciiTheme="majorHAnsi" w:hAnsiTheme="majorHAnsi"/>
          <w:iCs/>
        </w:rPr>
        <w:t>S</w:t>
      </w:r>
      <w:r>
        <w:rPr>
          <w:rFonts w:asciiTheme="majorHAnsi" w:hAnsiTheme="majorHAnsi"/>
          <w:iCs/>
        </w:rPr>
        <w:t xml:space="preserve">. </w:t>
      </w:r>
      <w:r w:rsidR="006D690A">
        <w:rPr>
          <w:rFonts w:asciiTheme="majorHAnsi" w:hAnsiTheme="majorHAnsi"/>
          <w:iCs/>
        </w:rPr>
        <w:t>Baumgarten</w:t>
      </w:r>
      <w:r>
        <w:rPr>
          <w:rFonts w:asciiTheme="majorHAnsi" w:hAnsiTheme="majorHAnsi"/>
          <w:iCs/>
        </w:rPr>
        <w:t xml:space="preserve"> &amp; M. </w:t>
      </w:r>
      <w:proofErr w:type="spellStart"/>
      <w:r w:rsidR="006D690A">
        <w:rPr>
          <w:rFonts w:asciiTheme="majorHAnsi" w:hAnsiTheme="majorHAnsi"/>
          <w:iCs/>
        </w:rPr>
        <w:t>Tieber</w:t>
      </w:r>
      <w:proofErr w:type="spellEnd"/>
      <w:r>
        <w:rPr>
          <w:rFonts w:asciiTheme="majorHAnsi" w:hAnsiTheme="majorHAnsi"/>
          <w:iCs/>
        </w:rPr>
        <w:t xml:space="preserve"> (Eds.).</w:t>
      </w:r>
      <w:r w:rsidRPr="001F0566">
        <w:rPr>
          <w:rFonts w:asciiTheme="majorHAnsi" w:hAnsiTheme="majorHAnsi"/>
          <w:iCs/>
        </w:rPr>
        <w:t xml:space="preserve"> </w:t>
      </w:r>
      <w:r w:rsidR="00C65FAC">
        <w:rPr>
          <w:rFonts w:asciiTheme="majorHAnsi" w:hAnsiTheme="majorHAnsi"/>
          <w:iCs/>
        </w:rPr>
        <w:t>Routledge</w:t>
      </w:r>
      <w:r w:rsidRPr="001F0566">
        <w:rPr>
          <w:rFonts w:asciiTheme="majorHAnsi" w:hAnsiTheme="majorHAnsi"/>
          <w:iCs/>
        </w:rPr>
        <w:t>.</w:t>
      </w:r>
    </w:p>
    <w:p w14:paraId="55939E56" w14:textId="12F5B29E" w:rsidR="001F0566" w:rsidRDefault="001F0566" w:rsidP="00ED19BB">
      <w:pPr>
        <w:rPr>
          <w:rFonts w:asciiTheme="majorHAnsi" w:hAnsiTheme="majorHAnsi"/>
          <w:iCs/>
        </w:rPr>
      </w:pPr>
      <w:r w:rsidRPr="001F0566">
        <w:rPr>
          <w:rFonts w:asciiTheme="majorHAnsi" w:hAnsiTheme="majorHAnsi"/>
          <w:iCs/>
        </w:rPr>
        <w:t>Gürses, S. &amp; Şahin, M. (</w:t>
      </w:r>
      <w:r w:rsidR="00084205">
        <w:rPr>
          <w:rFonts w:asciiTheme="majorHAnsi" w:hAnsiTheme="majorHAnsi"/>
          <w:iCs/>
        </w:rPr>
        <w:t>2021</w:t>
      </w:r>
      <w:r w:rsidRPr="001F0566">
        <w:rPr>
          <w:rFonts w:asciiTheme="majorHAnsi" w:hAnsiTheme="majorHAnsi"/>
          <w:iCs/>
        </w:rPr>
        <w:t>). Dostoevsky in Translation: Past, Present and Future Prospects. In </w:t>
      </w:r>
      <w:proofErr w:type="spellStart"/>
      <w:r w:rsidRPr="001F0566">
        <w:rPr>
          <w:rFonts w:asciiTheme="majorHAnsi" w:hAnsiTheme="majorHAnsi"/>
          <w:i/>
          <w:iCs/>
        </w:rPr>
        <w:t>Zur</w:t>
      </w:r>
      <w:proofErr w:type="spellEnd"/>
      <w:r w:rsidRPr="001F0566">
        <w:rPr>
          <w:rFonts w:asciiTheme="majorHAnsi" w:hAnsiTheme="majorHAnsi"/>
          <w:i/>
          <w:iCs/>
        </w:rPr>
        <w:t xml:space="preserve"> </w:t>
      </w:r>
      <w:proofErr w:type="spellStart"/>
      <w:r w:rsidRPr="001F0566">
        <w:rPr>
          <w:rFonts w:asciiTheme="majorHAnsi" w:hAnsiTheme="majorHAnsi"/>
          <w:i/>
          <w:iCs/>
        </w:rPr>
        <w:t>Geschichte</w:t>
      </w:r>
      <w:proofErr w:type="spellEnd"/>
      <w:r w:rsidRPr="001F0566">
        <w:rPr>
          <w:rFonts w:asciiTheme="majorHAnsi" w:hAnsiTheme="majorHAnsi"/>
          <w:i/>
          <w:iCs/>
        </w:rPr>
        <w:t xml:space="preserve"> der </w:t>
      </w:r>
      <w:proofErr w:type="spellStart"/>
      <w:r w:rsidRPr="001F0566">
        <w:rPr>
          <w:rFonts w:asciiTheme="majorHAnsi" w:hAnsiTheme="majorHAnsi"/>
          <w:i/>
          <w:iCs/>
        </w:rPr>
        <w:t>Übersetzung</w:t>
      </w:r>
      <w:proofErr w:type="spellEnd"/>
      <w:r w:rsidRPr="001F0566">
        <w:rPr>
          <w:rFonts w:asciiTheme="majorHAnsi" w:hAnsiTheme="majorHAnsi"/>
          <w:i/>
          <w:iCs/>
        </w:rPr>
        <w:t xml:space="preserve">. </w:t>
      </w:r>
      <w:proofErr w:type="spellStart"/>
      <w:r w:rsidRPr="001F0566">
        <w:rPr>
          <w:rFonts w:asciiTheme="majorHAnsi" w:hAnsiTheme="majorHAnsi"/>
          <w:i/>
          <w:iCs/>
        </w:rPr>
        <w:t>Themen</w:t>
      </w:r>
      <w:proofErr w:type="spellEnd"/>
      <w:r w:rsidRPr="001F0566">
        <w:rPr>
          <w:rFonts w:asciiTheme="majorHAnsi" w:hAnsiTheme="majorHAnsi"/>
          <w:i/>
          <w:iCs/>
        </w:rPr>
        <w:t xml:space="preserve"> und </w:t>
      </w:r>
      <w:proofErr w:type="spellStart"/>
      <w:r w:rsidRPr="001F0566">
        <w:rPr>
          <w:rFonts w:asciiTheme="majorHAnsi" w:hAnsiTheme="majorHAnsi"/>
          <w:i/>
          <w:iCs/>
        </w:rPr>
        <w:t>Perspektiven</w:t>
      </w:r>
      <w:proofErr w:type="spellEnd"/>
      <w:r w:rsidR="00084205">
        <w:rPr>
          <w:rFonts w:asciiTheme="majorHAnsi" w:hAnsiTheme="majorHAnsi"/>
          <w:iCs/>
        </w:rPr>
        <w:t xml:space="preserve">, F. </w:t>
      </w:r>
      <w:proofErr w:type="spellStart"/>
      <w:r w:rsidR="00084205">
        <w:rPr>
          <w:rFonts w:asciiTheme="majorHAnsi" w:hAnsiTheme="majorHAnsi"/>
          <w:iCs/>
        </w:rPr>
        <w:t>Yücel</w:t>
      </w:r>
      <w:proofErr w:type="spellEnd"/>
      <w:r w:rsidR="00084205">
        <w:rPr>
          <w:rFonts w:asciiTheme="majorHAnsi" w:hAnsiTheme="majorHAnsi"/>
          <w:iCs/>
        </w:rPr>
        <w:t xml:space="preserve"> &amp; M. T. </w:t>
      </w:r>
      <w:proofErr w:type="spellStart"/>
      <w:r w:rsidR="00084205">
        <w:rPr>
          <w:rFonts w:asciiTheme="majorHAnsi" w:hAnsiTheme="majorHAnsi"/>
          <w:iCs/>
        </w:rPr>
        <w:t>Öncü</w:t>
      </w:r>
      <w:proofErr w:type="spellEnd"/>
      <w:r w:rsidR="00084205">
        <w:rPr>
          <w:rFonts w:asciiTheme="majorHAnsi" w:hAnsiTheme="majorHAnsi"/>
          <w:iCs/>
        </w:rPr>
        <w:t xml:space="preserve"> (Eds.) (pp. 47-65).</w:t>
      </w:r>
      <w:r w:rsidRPr="001F0566">
        <w:rPr>
          <w:rFonts w:asciiTheme="majorHAnsi" w:hAnsiTheme="majorHAnsi"/>
          <w:iCs/>
        </w:rPr>
        <w:t xml:space="preserve"> Logos Verlag Berlin.</w:t>
      </w:r>
    </w:p>
    <w:p w14:paraId="0FC782A3" w14:textId="6C6764D1" w:rsidR="00ED19BB" w:rsidRPr="005F116E" w:rsidRDefault="00ED19BB" w:rsidP="00ED19BB">
      <w:pPr>
        <w:rPr>
          <w:rFonts w:asciiTheme="majorHAnsi" w:hAnsiTheme="majorHAnsi"/>
          <w:iCs/>
        </w:rPr>
      </w:pPr>
      <w:proofErr w:type="spellStart"/>
      <w:r w:rsidRPr="005F116E">
        <w:rPr>
          <w:rFonts w:asciiTheme="majorHAnsi" w:hAnsiTheme="majorHAnsi"/>
          <w:iCs/>
        </w:rPr>
        <w:t>Caglayan</w:t>
      </w:r>
      <w:proofErr w:type="spellEnd"/>
      <w:r w:rsidRPr="005F116E">
        <w:rPr>
          <w:rFonts w:asciiTheme="majorHAnsi" w:hAnsiTheme="majorHAnsi"/>
          <w:iCs/>
        </w:rPr>
        <w:t xml:space="preserve">, E., </w:t>
      </w:r>
      <w:proofErr w:type="spellStart"/>
      <w:r w:rsidRPr="005F116E">
        <w:rPr>
          <w:rFonts w:asciiTheme="majorHAnsi" w:hAnsiTheme="majorHAnsi"/>
          <w:iCs/>
        </w:rPr>
        <w:t>Demirbas</w:t>
      </w:r>
      <w:proofErr w:type="spellEnd"/>
      <w:r w:rsidRPr="005F116E">
        <w:rPr>
          <w:rFonts w:asciiTheme="majorHAnsi" w:hAnsiTheme="majorHAnsi"/>
          <w:iCs/>
        </w:rPr>
        <w:t xml:space="preserve">, O. O., </w:t>
      </w:r>
      <w:proofErr w:type="spellStart"/>
      <w:r w:rsidRPr="005F116E">
        <w:rPr>
          <w:rFonts w:asciiTheme="majorHAnsi" w:hAnsiTheme="majorHAnsi"/>
          <w:iCs/>
        </w:rPr>
        <w:t>Ozkaya</w:t>
      </w:r>
      <w:proofErr w:type="spellEnd"/>
      <w:r w:rsidRPr="005F116E">
        <w:rPr>
          <w:rFonts w:asciiTheme="majorHAnsi" w:hAnsiTheme="majorHAnsi"/>
          <w:iCs/>
        </w:rPr>
        <w:t xml:space="preserve">, A. B., &amp; </w:t>
      </w:r>
      <w:proofErr w:type="spellStart"/>
      <w:r w:rsidRPr="005F116E">
        <w:rPr>
          <w:rFonts w:asciiTheme="majorHAnsi" w:hAnsiTheme="majorHAnsi"/>
          <w:iCs/>
        </w:rPr>
        <w:t>Sahin</w:t>
      </w:r>
      <w:proofErr w:type="spellEnd"/>
      <w:r w:rsidRPr="005F116E">
        <w:rPr>
          <w:rFonts w:asciiTheme="majorHAnsi" w:hAnsiTheme="majorHAnsi"/>
          <w:iCs/>
        </w:rPr>
        <w:t>, M. (2020). Evidence-Based Learning Design Through Learning Analytics. In </w:t>
      </w:r>
      <w:r w:rsidRPr="005F116E">
        <w:rPr>
          <w:rFonts w:asciiTheme="majorHAnsi" w:hAnsiTheme="majorHAnsi"/>
          <w:i/>
          <w:iCs/>
        </w:rPr>
        <w:t>Adoption of Data Analytics in Higher Education Learning and Teaching</w:t>
      </w:r>
      <w:r w:rsidRPr="005F116E">
        <w:rPr>
          <w:rFonts w:asciiTheme="majorHAnsi" w:hAnsiTheme="majorHAnsi"/>
          <w:iCs/>
        </w:rPr>
        <w:t> (pp. 407-424). Springer, Cham.</w:t>
      </w:r>
    </w:p>
    <w:p w14:paraId="47E90420" w14:textId="77777777" w:rsidR="000C0402" w:rsidRPr="000C0402" w:rsidRDefault="000C0402" w:rsidP="000C0402">
      <w:pPr>
        <w:rPr>
          <w:rFonts w:asciiTheme="majorHAnsi" w:hAnsiTheme="majorHAnsi"/>
          <w:iCs/>
        </w:rPr>
      </w:pPr>
      <w:proofErr w:type="spellStart"/>
      <w:r w:rsidRPr="000C0402">
        <w:rPr>
          <w:rFonts w:asciiTheme="majorHAnsi" w:hAnsiTheme="majorHAnsi"/>
          <w:iCs/>
        </w:rPr>
        <w:t>Eraslan</w:t>
      </w:r>
      <w:proofErr w:type="spellEnd"/>
      <w:r w:rsidRPr="000C0402">
        <w:rPr>
          <w:rFonts w:asciiTheme="majorHAnsi" w:hAnsiTheme="majorHAnsi"/>
          <w:iCs/>
        </w:rPr>
        <w:t xml:space="preserve">, Ş., Şahin, M., </w:t>
      </w:r>
      <w:proofErr w:type="spellStart"/>
      <w:r w:rsidRPr="000C0402">
        <w:rPr>
          <w:rFonts w:asciiTheme="majorHAnsi" w:hAnsiTheme="majorHAnsi"/>
          <w:iCs/>
        </w:rPr>
        <w:t>Alankuş</w:t>
      </w:r>
      <w:proofErr w:type="spellEnd"/>
      <w:r w:rsidRPr="000C0402">
        <w:rPr>
          <w:rFonts w:asciiTheme="majorHAnsi" w:hAnsiTheme="majorHAnsi"/>
          <w:iCs/>
        </w:rPr>
        <w:t xml:space="preserve">, G., </w:t>
      </w:r>
      <w:proofErr w:type="spellStart"/>
      <w:r w:rsidRPr="000C0402">
        <w:rPr>
          <w:rFonts w:asciiTheme="majorHAnsi" w:hAnsiTheme="majorHAnsi"/>
          <w:iCs/>
        </w:rPr>
        <w:t>Altıntaş</w:t>
      </w:r>
      <w:proofErr w:type="spellEnd"/>
      <w:r w:rsidRPr="000C0402">
        <w:rPr>
          <w:rFonts w:asciiTheme="majorHAnsi" w:hAnsiTheme="majorHAnsi"/>
          <w:iCs/>
        </w:rPr>
        <w:t xml:space="preserve">, Ö, and </w:t>
      </w:r>
      <w:proofErr w:type="spellStart"/>
      <w:r w:rsidRPr="000C0402">
        <w:rPr>
          <w:rFonts w:asciiTheme="majorHAnsi" w:hAnsiTheme="majorHAnsi"/>
          <w:iCs/>
        </w:rPr>
        <w:t>Kaleş</w:t>
      </w:r>
      <w:proofErr w:type="spellEnd"/>
      <w:r w:rsidRPr="000C0402">
        <w:rPr>
          <w:rFonts w:asciiTheme="majorHAnsi" w:hAnsiTheme="majorHAnsi"/>
          <w:iCs/>
        </w:rPr>
        <w:t>, D. (2020) Virtual Worlds as a Contribution to Content and Variety in Interpreter Training: The Case of Turkey. In </w:t>
      </w:r>
      <w:r w:rsidRPr="000C0402">
        <w:rPr>
          <w:rFonts w:asciiTheme="majorHAnsi" w:hAnsiTheme="majorHAnsi"/>
          <w:i/>
          <w:iCs/>
        </w:rPr>
        <w:t>The Role of Technology in Conference Interpreter Training</w:t>
      </w:r>
      <w:r w:rsidRPr="000C0402">
        <w:rPr>
          <w:rFonts w:asciiTheme="majorHAnsi" w:hAnsiTheme="majorHAnsi"/>
          <w:iCs/>
        </w:rPr>
        <w:t>, M.D. Rodríguez Melchor, I. </w:t>
      </w:r>
      <w:proofErr w:type="spellStart"/>
      <w:r w:rsidRPr="000C0402">
        <w:rPr>
          <w:rFonts w:asciiTheme="majorHAnsi" w:hAnsiTheme="majorHAnsi"/>
          <w:iCs/>
        </w:rPr>
        <w:t>Horváth</w:t>
      </w:r>
      <w:proofErr w:type="spellEnd"/>
      <w:r w:rsidRPr="000C0402">
        <w:rPr>
          <w:rFonts w:asciiTheme="majorHAnsi" w:hAnsiTheme="majorHAnsi"/>
          <w:iCs/>
        </w:rPr>
        <w:t> &amp; K. Ferguson (Eds.) (pp.101–128). Peter Lang.</w:t>
      </w:r>
    </w:p>
    <w:p w14:paraId="685440AD" w14:textId="1AE9EA56" w:rsidR="001F6D97" w:rsidRPr="005F116E" w:rsidRDefault="001F6D97" w:rsidP="001F6D97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>Şahin, M. (201</w:t>
      </w:r>
      <w:r w:rsidR="00E020E6" w:rsidRPr="005F116E">
        <w:rPr>
          <w:rFonts w:asciiTheme="majorHAnsi" w:hAnsiTheme="majorHAnsi"/>
          <w:iCs/>
        </w:rPr>
        <w:t>9</w:t>
      </w:r>
      <w:r w:rsidRPr="005F116E">
        <w:rPr>
          <w:rFonts w:asciiTheme="majorHAnsi" w:hAnsiTheme="majorHAnsi"/>
          <w:iCs/>
        </w:rPr>
        <w:t xml:space="preserve">). </w:t>
      </w:r>
      <w:proofErr w:type="spellStart"/>
      <w:r w:rsidRPr="005F116E">
        <w:rPr>
          <w:rFonts w:asciiTheme="majorHAnsi" w:hAnsiTheme="majorHAnsi"/>
          <w:iCs/>
        </w:rPr>
        <w:t>Sözlü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Çeviri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ve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Teknoloji</w:t>
      </w:r>
      <w:proofErr w:type="spellEnd"/>
      <w:r w:rsidRPr="005F116E">
        <w:rPr>
          <w:rFonts w:asciiTheme="majorHAnsi" w:hAnsiTheme="majorHAnsi"/>
          <w:iCs/>
        </w:rPr>
        <w:t xml:space="preserve"> (Interpreting and Technology)</w:t>
      </w:r>
      <w:r w:rsidR="001E290E" w:rsidRPr="005F116E">
        <w:rPr>
          <w:rFonts w:asciiTheme="majorHAnsi" w:hAnsiTheme="majorHAnsi"/>
          <w:iCs/>
        </w:rPr>
        <w:t xml:space="preserve"> in </w:t>
      </w:r>
      <w:proofErr w:type="spellStart"/>
      <w:r w:rsidR="001E290E" w:rsidRPr="005F116E">
        <w:rPr>
          <w:rFonts w:asciiTheme="majorHAnsi" w:hAnsiTheme="majorHAnsi"/>
          <w:i/>
          <w:iCs/>
        </w:rPr>
        <w:t>Türkiye'de</w:t>
      </w:r>
      <w:proofErr w:type="spellEnd"/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Sözlü</w:t>
      </w:r>
      <w:proofErr w:type="spellEnd"/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Ç</w:t>
      </w:r>
      <w:r w:rsidR="005B7AFD" w:rsidRPr="005F116E">
        <w:rPr>
          <w:rFonts w:asciiTheme="majorHAnsi" w:hAnsiTheme="majorHAnsi"/>
          <w:i/>
          <w:iCs/>
        </w:rPr>
        <w:t>eviri</w:t>
      </w:r>
      <w:proofErr w:type="spellEnd"/>
      <w:r w:rsidR="005B7AFD" w:rsidRPr="005F116E">
        <w:rPr>
          <w:rFonts w:asciiTheme="majorHAnsi" w:hAnsiTheme="majorHAnsi"/>
          <w:i/>
          <w:iCs/>
        </w:rPr>
        <w:t>:</w:t>
      </w:r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Eğitim</w:t>
      </w:r>
      <w:proofErr w:type="spellEnd"/>
      <w:r w:rsidR="005B7AFD" w:rsidRPr="005F116E">
        <w:rPr>
          <w:rFonts w:asciiTheme="majorHAnsi" w:hAnsiTheme="majorHAnsi"/>
          <w:i/>
          <w:iCs/>
        </w:rPr>
        <w:t xml:space="preserve">, </w:t>
      </w:r>
      <w:proofErr w:type="spellStart"/>
      <w:r w:rsidR="005B7AFD" w:rsidRPr="005F116E">
        <w:rPr>
          <w:rFonts w:asciiTheme="majorHAnsi" w:hAnsiTheme="majorHAnsi"/>
          <w:i/>
          <w:iCs/>
        </w:rPr>
        <w:t>Uygulama</w:t>
      </w:r>
      <w:proofErr w:type="spellEnd"/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ve</w:t>
      </w:r>
      <w:proofErr w:type="spellEnd"/>
      <w:r w:rsidR="001E290E" w:rsidRPr="005F116E">
        <w:rPr>
          <w:rFonts w:asciiTheme="majorHAnsi" w:hAnsiTheme="majorHAnsi"/>
          <w:i/>
          <w:iCs/>
        </w:rPr>
        <w:t xml:space="preserve"> </w:t>
      </w:r>
      <w:proofErr w:type="spellStart"/>
      <w:r w:rsidR="001E290E" w:rsidRPr="005F116E">
        <w:rPr>
          <w:rFonts w:asciiTheme="majorHAnsi" w:hAnsiTheme="majorHAnsi"/>
          <w:i/>
          <w:iCs/>
        </w:rPr>
        <w:t>Araştırmalar</w:t>
      </w:r>
      <w:proofErr w:type="spellEnd"/>
      <w:r w:rsidR="005B7AFD" w:rsidRPr="005F116E">
        <w:rPr>
          <w:rFonts w:asciiTheme="majorHAnsi" w:hAnsiTheme="majorHAnsi"/>
          <w:i/>
          <w:iCs/>
        </w:rPr>
        <w:t xml:space="preserve"> 1</w:t>
      </w:r>
      <w:r w:rsidR="005B7AFD" w:rsidRPr="005F116E">
        <w:rPr>
          <w:rFonts w:asciiTheme="majorHAnsi" w:hAnsiTheme="majorHAnsi"/>
          <w:iCs/>
        </w:rPr>
        <w:t xml:space="preserve">, Ebru </w:t>
      </w:r>
      <w:proofErr w:type="spellStart"/>
      <w:r w:rsidR="005B7AFD" w:rsidRPr="005F116E">
        <w:rPr>
          <w:rFonts w:asciiTheme="majorHAnsi" w:hAnsiTheme="majorHAnsi"/>
          <w:iCs/>
        </w:rPr>
        <w:t>Diriker</w:t>
      </w:r>
      <w:proofErr w:type="spellEnd"/>
      <w:r w:rsidR="005B7AFD" w:rsidRPr="005F116E">
        <w:rPr>
          <w:rFonts w:asciiTheme="majorHAnsi" w:hAnsiTheme="majorHAnsi"/>
          <w:iCs/>
        </w:rPr>
        <w:t xml:space="preserve"> (Ed.). (pp. 267-282</w:t>
      </w:r>
      <w:r w:rsidR="001E290E" w:rsidRPr="005F116E">
        <w:rPr>
          <w:rFonts w:asciiTheme="majorHAnsi" w:hAnsiTheme="majorHAnsi"/>
          <w:iCs/>
        </w:rPr>
        <w:t xml:space="preserve">). Scala </w:t>
      </w:r>
      <w:proofErr w:type="spellStart"/>
      <w:r w:rsidR="001E290E" w:rsidRPr="005F116E">
        <w:rPr>
          <w:rFonts w:asciiTheme="majorHAnsi" w:hAnsiTheme="majorHAnsi"/>
          <w:iCs/>
        </w:rPr>
        <w:t>Yayıncılık</w:t>
      </w:r>
      <w:proofErr w:type="spellEnd"/>
      <w:r w:rsidR="001E290E" w:rsidRPr="005F116E">
        <w:rPr>
          <w:rFonts w:asciiTheme="majorHAnsi" w:hAnsiTheme="majorHAnsi"/>
          <w:iCs/>
        </w:rPr>
        <w:t>.</w:t>
      </w:r>
    </w:p>
    <w:p w14:paraId="7585810C" w14:textId="35EAF7A8" w:rsidR="001F6D97" w:rsidRPr="005F116E" w:rsidRDefault="001F6D97" w:rsidP="001F6D97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M., </w:t>
      </w:r>
      <w:proofErr w:type="spellStart"/>
      <w:r w:rsidRPr="005F116E">
        <w:rPr>
          <w:rFonts w:asciiTheme="majorHAnsi" w:hAnsiTheme="majorHAnsi"/>
          <w:iCs/>
        </w:rPr>
        <w:t>Duman</w:t>
      </w:r>
      <w:proofErr w:type="spellEnd"/>
      <w:r w:rsidRPr="005F116E">
        <w:rPr>
          <w:rFonts w:asciiTheme="majorHAnsi" w:hAnsiTheme="majorHAnsi"/>
          <w:iCs/>
        </w:rPr>
        <w:t xml:space="preserve">, D., Gürses, S., </w:t>
      </w:r>
      <w:proofErr w:type="spellStart"/>
      <w:r w:rsidRPr="005F116E">
        <w:rPr>
          <w:rFonts w:asciiTheme="majorHAnsi" w:hAnsiTheme="majorHAnsi"/>
          <w:iCs/>
        </w:rPr>
        <w:t>Kaleş</w:t>
      </w:r>
      <w:proofErr w:type="spellEnd"/>
      <w:r w:rsidRPr="005F116E">
        <w:rPr>
          <w:rFonts w:asciiTheme="majorHAnsi" w:hAnsiTheme="majorHAnsi"/>
          <w:iCs/>
        </w:rPr>
        <w:t>, D. &amp; Wools, D. (</w:t>
      </w:r>
      <w:r w:rsidR="0043239D" w:rsidRPr="005F116E">
        <w:rPr>
          <w:rFonts w:asciiTheme="majorHAnsi" w:hAnsiTheme="majorHAnsi"/>
          <w:iCs/>
        </w:rPr>
        <w:t>201</w:t>
      </w:r>
      <w:r w:rsidR="00E020E6" w:rsidRPr="005F116E">
        <w:rPr>
          <w:rFonts w:asciiTheme="majorHAnsi" w:hAnsiTheme="majorHAnsi"/>
          <w:iCs/>
        </w:rPr>
        <w:t>9</w:t>
      </w:r>
      <w:r w:rsidRPr="005F116E">
        <w:rPr>
          <w:rFonts w:asciiTheme="majorHAnsi" w:hAnsiTheme="majorHAnsi"/>
          <w:iCs/>
        </w:rPr>
        <w:t xml:space="preserve">). Towards an empirical methodology for identifying plagiarism in translation. </w:t>
      </w:r>
      <w:r w:rsidR="00024259" w:rsidRPr="005F116E">
        <w:rPr>
          <w:rFonts w:asciiTheme="majorHAnsi" w:hAnsiTheme="majorHAnsi"/>
          <w:iCs/>
        </w:rPr>
        <w:t xml:space="preserve">In </w:t>
      </w:r>
      <w:r w:rsidR="00024259" w:rsidRPr="005F116E">
        <w:rPr>
          <w:rFonts w:asciiTheme="majorHAnsi" w:hAnsiTheme="majorHAnsi"/>
          <w:i/>
          <w:iCs/>
        </w:rPr>
        <w:t>Perspectives on Retranslation: Ideology, Paratexts, Methods</w:t>
      </w:r>
      <w:r w:rsidR="00BF0947" w:rsidRPr="005F116E">
        <w:rPr>
          <w:rFonts w:asciiTheme="majorHAnsi" w:hAnsiTheme="majorHAnsi"/>
          <w:iCs/>
        </w:rPr>
        <w:t>,</w:t>
      </w:r>
      <w:r w:rsidR="00024259" w:rsidRPr="005F116E">
        <w:rPr>
          <w:rFonts w:asciiTheme="majorHAnsi" w:hAnsiTheme="majorHAnsi"/>
          <w:iCs/>
        </w:rPr>
        <w:t xml:space="preserve"> Özlem Berk </w:t>
      </w:r>
      <w:proofErr w:type="spellStart"/>
      <w:r w:rsidR="00024259" w:rsidRPr="005F116E">
        <w:rPr>
          <w:rFonts w:asciiTheme="majorHAnsi" w:hAnsiTheme="majorHAnsi"/>
          <w:iCs/>
        </w:rPr>
        <w:t>Albachten</w:t>
      </w:r>
      <w:proofErr w:type="spellEnd"/>
      <w:r w:rsidR="00024259" w:rsidRPr="005F116E">
        <w:rPr>
          <w:rFonts w:asciiTheme="majorHAnsi" w:hAnsiTheme="majorHAnsi"/>
          <w:iCs/>
        </w:rPr>
        <w:t xml:space="preserve"> &amp; </w:t>
      </w:r>
      <w:proofErr w:type="spellStart"/>
      <w:r w:rsidR="00024259" w:rsidRPr="005F116E">
        <w:rPr>
          <w:rFonts w:asciiTheme="majorHAnsi" w:hAnsiTheme="majorHAnsi"/>
          <w:iCs/>
        </w:rPr>
        <w:t>Şehnaz</w:t>
      </w:r>
      <w:proofErr w:type="spellEnd"/>
      <w:r w:rsidR="00024259" w:rsidRPr="005F116E">
        <w:rPr>
          <w:rFonts w:asciiTheme="majorHAnsi" w:hAnsiTheme="majorHAnsi"/>
          <w:iCs/>
        </w:rPr>
        <w:t xml:space="preserve"> Tahir </w:t>
      </w:r>
      <w:proofErr w:type="spellStart"/>
      <w:r w:rsidR="00024259" w:rsidRPr="005F116E">
        <w:rPr>
          <w:rFonts w:asciiTheme="majorHAnsi" w:hAnsiTheme="majorHAnsi"/>
          <w:iCs/>
        </w:rPr>
        <w:t>Gürçağlar</w:t>
      </w:r>
      <w:proofErr w:type="spellEnd"/>
      <w:r w:rsidR="00BF0947" w:rsidRPr="005F116E">
        <w:rPr>
          <w:rFonts w:asciiTheme="majorHAnsi" w:hAnsiTheme="majorHAnsi"/>
          <w:iCs/>
        </w:rPr>
        <w:t xml:space="preserve"> (Eds.)</w:t>
      </w:r>
      <w:r w:rsidR="00024259" w:rsidRPr="005F116E">
        <w:rPr>
          <w:rFonts w:asciiTheme="majorHAnsi" w:hAnsiTheme="majorHAnsi"/>
          <w:iCs/>
        </w:rPr>
        <w:t xml:space="preserve">. </w:t>
      </w:r>
      <w:r w:rsidR="0043239D" w:rsidRPr="005F116E">
        <w:rPr>
          <w:rFonts w:asciiTheme="majorHAnsi" w:hAnsiTheme="majorHAnsi"/>
          <w:iCs/>
        </w:rPr>
        <w:t xml:space="preserve">(pp. 161-196). </w:t>
      </w:r>
      <w:r w:rsidR="00024259" w:rsidRPr="005F116E">
        <w:rPr>
          <w:rFonts w:asciiTheme="majorHAnsi" w:hAnsiTheme="majorHAnsi"/>
          <w:iCs/>
        </w:rPr>
        <w:t>R</w:t>
      </w:r>
      <w:r w:rsidRPr="005F116E">
        <w:rPr>
          <w:rFonts w:asciiTheme="majorHAnsi" w:hAnsiTheme="majorHAnsi"/>
          <w:iCs/>
        </w:rPr>
        <w:t xml:space="preserve">outledge. </w:t>
      </w:r>
    </w:p>
    <w:p w14:paraId="1369EC8F" w14:textId="0C56B5B4" w:rsidR="001F6D97" w:rsidRPr="005F116E" w:rsidRDefault="001F6D97" w:rsidP="001F6D97">
      <w:pPr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 &amp; </w:t>
      </w:r>
      <w:proofErr w:type="spellStart"/>
      <w:r w:rsidRPr="005F116E">
        <w:rPr>
          <w:rFonts w:asciiTheme="majorHAnsi" w:hAnsiTheme="majorHAnsi"/>
          <w:iCs/>
        </w:rPr>
        <w:t>Eraslan</w:t>
      </w:r>
      <w:proofErr w:type="spellEnd"/>
      <w:r w:rsidRPr="005F116E">
        <w:rPr>
          <w:rFonts w:asciiTheme="majorHAnsi" w:hAnsiTheme="majorHAnsi"/>
          <w:iCs/>
        </w:rPr>
        <w:t xml:space="preserve">, Ş. (2017). </w:t>
      </w:r>
      <w:proofErr w:type="spellStart"/>
      <w:r w:rsidRPr="005F116E">
        <w:rPr>
          <w:rFonts w:asciiTheme="majorHAnsi" w:hAnsiTheme="majorHAnsi"/>
          <w:iCs/>
        </w:rPr>
        <w:t>Sözlü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Çeviri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Eğitiminde</w:t>
      </w:r>
      <w:proofErr w:type="spellEnd"/>
      <w:r w:rsidRPr="005F116E">
        <w:rPr>
          <w:rFonts w:asciiTheme="majorHAnsi" w:hAnsiTheme="majorHAnsi"/>
          <w:iCs/>
        </w:rPr>
        <w:t xml:space="preserve"> Yeni </w:t>
      </w:r>
      <w:proofErr w:type="spellStart"/>
      <w:r w:rsidRPr="005F116E">
        <w:rPr>
          <w:rFonts w:asciiTheme="majorHAnsi" w:hAnsiTheme="majorHAnsi"/>
          <w:iCs/>
        </w:rPr>
        <w:t>Yaklaşımlar</w:t>
      </w:r>
      <w:proofErr w:type="spellEnd"/>
      <w:r w:rsidRPr="005F116E">
        <w:rPr>
          <w:rFonts w:asciiTheme="majorHAnsi" w:hAnsiTheme="majorHAnsi"/>
          <w:iCs/>
        </w:rPr>
        <w:t xml:space="preserve">: </w:t>
      </w:r>
      <w:proofErr w:type="spellStart"/>
      <w:r w:rsidRPr="005F116E">
        <w:rPr>
          <w:rFonts w:asciiTheme="majorHAnsi" w:hAnsiTheme="majorHAnsi"/>
          <w:iCs/>
        </w:rPr>
        <w:t>Sanal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Dünyalar</w:t>
      </w:r>
      <w:proofErr w:type="spellEnd"/>
      <w:r w:rsidRPr="005F116E">
        <w:rPr>
          <w:rFonts w:asciiTheme="majorHAnsi" w:hAnsiTheme="majorHAnsi"/>
          <w:iCs/>
        </w:rPr>
        <w:t xml:space="preserve">. In </w:t>
      </w:r>
      <w:proofErr w:type="spellStart"/>
      <w:r w:rsidRPr="005F116E">
        <w:rPr>
          <w:rFonts w:asciiTheme="majorHAnsi" w:hAnsiTheme="majorHAnsi"/>
          <w:i/>
          <w:iCs/>
        </w:rPr>
        <w:t>Dilbilim</w:t>
      </w:r>
      <w:proofErr w:type="spellEnd"/>
      <w:r w:rsidRPr="005F116E">
        <w:rPr>
          <w:rFonts w:asciiTheme="majorHAnsi" w:hAnsiTheme="majorHAnsi"/>
          <w:i/>
          <w:iCs/>
        </w:rPr>
        <w:t xml:space="preserve"> Çeviribilim </w:t>
      </w:r>
      <w:proofErr w:type="spellStart"/>
      <w:r w:rsidRPr="005F116E">
        <w:rPr>
          <w:rFonts w:asciiTheme="majorHAnsi" w:hAnsiTheme="majorHAnsi"/>
          <w:i/>
          <w:iCs/>
        </w:rPr>
        <w:t>Yazıları</w:t>
      </w:r>
      <w:proofErr w:type="spellEnd"/>
      <w:r w:rsidRPr="005F116E">
        <w:rPr>
          <w:rFonts w:asciiTheme="majorHAnsi" w:hAnsiTheme="majorHAnsi"/>
          <w:iCs/>
        </w:rPr>
        <w:t xml:space="preserve">, </w:t>
      </w:r>
      <w:proofErr w:type="spellStart"/>
      <w:proofErr w:type="gramStart"/>
      <w:r w:rsidRPr="005F116E">
        <w:rPr>
          <w:rFonts w:asciiTheme="majorHAnsi" w:hAnsiTheme="majorHAnsi"/>
          <w:iCs/>
        </w:rPr>
        <w:t>N.Kansu</w:t>
      </w:r>
      <w:proofErr w:type="gramEnd"/>
      <w:r w:rsidRPr="005F116E">
        <w:rPr>
          <w:rFonts w:asciiTheme="majorHAnsi" w:hAnsiTheme="majorHAnsi"/>
          <w:iCs/>
        </w:rPr>
        <w:t>-Yetkiner</w:t>
      </w:r>
      <w:proofErr w:type="spellEnd"/>
      <w:r w:rsidRPr="005F116E">
        <w:rPr>
          <w:rFonts w:asciiTheme="majorHAnsi" w:hAnsiTheme="majorHAnsi"/>
          <w:iCs/>
        </w:rPr>
        <w:t xml:space="preserve"> and </w:t>
      </w:r>
      <w:proofErr w:type="spellStart"/>
      <w:r w:rsidRPr="005F116E">
        <w:rPr>
          <w:rFonts w:asciiTheme="majorHAnsi" w:hAnsiTheme="majorHAnsi"/>
          <w:iCs/>
        </w:rPr>
        <w:t>M.Şahin</w:t>
      </w:r>
      <w:proofErr w:type="spellEnd"/>
      <w:r w:rsidRPr="005F116E">
        <w:rPr>
          <w:rFonts w:asciiTheme="majorHAnsi" w:hAnsiTheme="majorHAnsi"/>
          <w:iCs/>
        </w:rPr>
        <w:t xml:space="preserve">. (Eds.). 193-206. Ankara: </w:t>
      </w:r>
      <w:proofErr w:type="spellStart"/>
      <w:r w:rsidRPr="005F116E">
        <w:rPr>
          <w:rFonts w:asciiTheme="majorHAnsi" w:hAnsiTheme="majorHAnsi"/>
          <w:iCs/>
        </w:rPr>
        <w:t>Anı</w:t>
      </w:r>
      <w:proofErr w:type="spellEnd"/>
      <w:r w:rsidRPr="005F116E">
        <w:rPr>
          <w:rFonts w:asciiTheme="majorHAnsi" w:hAnsiTheme="majorHAnsi"/>
          <w:iCs/>
        </w:rPr>
        <w:t xml:space="preserve"> </w:t>
      </w:r>
      <w:proofErr w:type="spellStart"/>
      <w:r w:rsidRPr="005F116E">
        <w:rPr>
          <w:rFonts w:asciiTheme="majorHAnsi" w:hAnsiTheme="majorHAnsi"/>
          <w:iCs/>
        </w:rPr>
        <w:t>Yayıncılık</w:t>
      </w:r>
      <w:proofErr w:type="spellEnd"/>
      <w:r w:rsidRPr="005F116E">
        <w:rPr>
          <w:rFonts w:asciiTheme="majorHAnsi" w:hAnsiTheme="majorHAnsi"/>
          <w:iCs/>
        </w:rPr>
        <w:t>, ISBN: 605-170-157-5.</w:t>
      </w:r>
    </w:p>
    <w:p w14:paraId="52D965FC" w14:textId="62AB3DAA" w:rsidR="00BF0947" w:rsidRPr="005F116E" w:rsidRDefault="00BF0947" w:rsidP="00BF0947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lastRenderedPageBreak/>
        <w:t xml:space="preserve">Şahin, M. &amp;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, D. (2017) Bologna – Turkey. Issues in Curriculum, Compatibility, and the Direction of Mobility in Translation Studies. In </w:t>
      </w:r>
      <w:proofErr w:type="spellStart"/>
      <w:r w:rsidRPr="005F116E">
        <w:rPr>
          <w:rFonts w:asciiTheme="majorHAnsi" w:hAnsiTheme="majorHAnsi"/>
          <w:i/>
        </w:rPr>
        <w:t>Translationslehre</w:t>
      </w:r>
      <w:proofErr w:type="spellEnd"/>
      <w:r w:rsidRPr="005F116E">
        <w:rPr>
          <w:rFonts w:asciiTheme="majorHAnsi" w:hAnsiTheme="majorHAnsi"/>
          <w:i/>
        </w:rPr>
        <w:t xml:space="preserve"> und Bologna-</w:t>
      </w:r>
      <w:proofErr w:type="spellStart"/>
      <w:r w:rsidRPr="005F116E">
        <w:rPr>
          <w:rFonts w:asciiTheme="majorHAnsi" w:hAnsiTheme="majorHAnsi"/>
          <w:i/>
        </w:rPr>
        <w:t>Prozess</w:t>
      </w:r>
      <w:proofErr w:type="spellEnd"/>
      <w:r w:rsidRPr="005F116E">
        <w:rPr>
          <w:rFonts w:asciiTheme="majorHAnsi" w:hAnsiTheme="majorHAnsi"/>
          <w:i/>
        </w:rPr>
        <w:t xml:space="preserve">: </w:t>
      </w:r>
      <w:proofErr w:type="spellStart"/>
      <w:r w:rsidRPr="005F116E">
        <w:rPr>
          <w:rFonts w:asciiTheme="majorHAnsi" w:hAnsiTheme="majorHAnsi"/>
          <w:i/>
        </w:rPr>
        <w:t>Unterwegs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zwischen</w:t>
      </w:r>
      <w:proofErr w:type="spellEnd"/>
      <w:r w:rsidRPr="005F116E">
        <w:rPr>
          <w:rFonts w:asciiTheme="majorHAnsi" w:hAnsiTheme="majorHAnsi"/>
          <w:i/>
        </w:rPr>
        <w:t xml:space="preserve"> Einheit und </w:t>
      </w:r>
      <w:proofErr w:type="spellStart"/>
      <w:r w:rsidRPr="005F116E">
        <w:rPr>
          <w:rFonts w:asciiTheme="majorHAnsi" w:hAnsiTheme="majorHAnsi"/>
          <w:i/>
        </w:rPr>
        <w:t>Vielfalt</w:t>
      </w:r>
      <w:proofErr w:type="spellEnd"/>
      <w:r w:rsidRPr="005F116E">
        <w:rPr>
          <w:rFonts w:asciiTheme="majorHAnsi" w:hAnsiTheme="majorHAnsi"/>
          <w:i/>
        </w:rPr>
        <w:t xml:space="preserve"> / Translation/Interpreting Teaching and the Bologna Process: Pathways between Unity and Diversity</w:t>
      </w:r>
      <w:r w:rsidRPr="005F116E">
        <w:rPr>
          <w:rFonts w:asciiTheme="majorHAnsi" w:hAnsiTheme="majorHAnsi"/>
        </w:rPr>
        <w:t>, Susanne Hagemann, Julia Neu, Stephan Walter (Eds.). Frank</w:t>
      </w:r>
      <w:r w:rsidR="00C97B4E" w:rsidRPr="005F116E">
        <w:rPr>
          <w:rFonts w:asciiTheme="majorHAnsi" w:hAnsiTheme="majorHAnsi"/>
        </w:rPr>
        <w:t xml:space="preserve"> </w:t>
      </w:r>
      <w:r w:rsidRPr="005F116E">
        <w:rPr>
          <w:rFonts w:asciiTheme="majorHAnsi" w:hAnsiTheme="majorHAnsi"/>
        </w:rPr>
        <w:t>&amp;</w:t>
      </w:r>
      <w:r w:rsidR="00C97B4E"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Timme</w:t>
      </w:r>
      <w:proofErr w:type="spellEnd"/>
      <w:r w:rsidRPr="005F116E">
        <w:rPr>
          <w:rFonts w:asciiTheme="majorHAnsi" w:hAnsiTheme="majorHAnsi"/>
        </w:rPr>
        <w:t>.</w:t>
      </w:r>
    </w:p>
    <w:p w14:paraId="1A4BD9FA" w14:textId="3AC92D3E" w:rsidR="001F6D97" w:rsidRPr="005F116E" w:rsidRDefault="001F6D97" w:rsidP="00BF0947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Şahin, M. (2009). </w:t>
      </w:r>
      <w:proofErr w:type="spellStart"/>
      <w:r w:rsidRPr="005F116E">
        <w:rPr>
          <w:rFonts w:asciiTheme="majorHAnsi" w:hAnsiTheme="majorHAnsi"/>
        </w:rPr>
        <w:t>Teknoloji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ve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Çevirmen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Eğitimi</w:t>
      </w:r>
      <w:proofErr w:type="spellEnd"/>
      <w:r w:rsidRPr="005F116E">
        <w:rPr>
          <w:rFonts w:asciiTheme="majorHAnsi" w:hAnsiTheme="majorHAnsi"/>
        </w:rPr>
        <w:t xml:space="preserve"> (Technology for Translator and Interpreter Training). In D.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 &amp; N. Kansu-</w:t>
      </w:r>
      <w:proofErr w:type="spellStart"/>
      <w:r w:rsidRPr="005F116E">
        <w:rPr>
          <w:rFonts w:asciiTheme="majorHAnsi" w:hAnsiTheme="majorHAnsi"/>
        </w:rPr>
        <w:t>Yetkiner</w:t>
      </w:r>
      <w:proofErr w:type="spellEnd"/>
      <w:r w:rsidRPr="005F116E">
        <w:rPr>
          <w:rFonts w:asciiTheme="majorHAnsi" w:hAnsiTheme="majorHAnsi"/>
        </w:rPr>
        <w:t xml:space="preserve"> (Eds.), </w:t>
      </w:r>
      <w:r w:rsidRPr="005F116E">
        <w:rPr>
          <w:rFonts w:asciiTheme="majorHAnsi" w:hAnsiTheme="majorHAnsi"/>
          <w:i/>
        </w:rPr>
        <w:t xml:space="preserve">Çeviribilim, </w:t>
      </w:r>
      <w:proofErr w:type="spellStart"/>
      <w:r w:rsidRPr="005F116E">
        <w:rPr>
          <w:rFonts w:asciiTheme="majorHAnsi" w:hAnsiTheme="majorHAnsi"/>
          <w:i/>
        </w:rPr>
        <w:t>Dilbilim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ve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Dil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Eğitimi</w:t>
      </w:r>
      <w:proofErr w:type="spellEnd"/>
      <w:r w:rsidRPr="005F116E">
        <w:rPr>
          <w:rFonts w:asciiTheme="majorHAnsi" w:hAnsiTheme="majorHAnsi"/>
          <w:i/>
        </w:rPr>
        <w:t xml:space="preserve"> </w:t>
      </w:r>
      <w:proofErr w:type="spellStart"/>
      <w:r w:rsidRPr="005F116E">
        <w:rPr>
          <w:rFonts w:asciiTheme="majorHAnsi" w:hAnsiTheme="majorHAnsi"/>
          <w:i/>
        </w:rPr>
        <w:t>Araştırmaları</w:t>
      </w:r>
      <w:proofErr w:type="spellEnd"/>
      <w:r w:rsidRPr="005F116E">
        <w:rPr>
          <w:rFonts w:asciiTheme="majorHAnsi" w:hAnsiTheme="majorHAnsi"/>
        </w:rPr>
        <w:t xml:space="preserve"> (pp. 334–344). Izmir: İzmir Ekonomi </w:t>
      </w:r>
      <w:proofErr w:type="spellStart"/>
      <w:r w:rsidRPr="005F116E">
        <w:rPr>
          <w:rFonts w:asciiTheme="majorHAnsi" w:hAnsiTheme="majorHAnsi"/>
        </w:rPr>
        <w:t>Üniversitesi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Yayınları</w:t>
      </w:r>
      <w:proofErr w:type="spellEnd"/>
      <w:r w:rsidRPr="005F116E">
        <w:rPr>
          <w:rFonts w:asciiTheme="majorHAnsi" w:hAnsiTheme="majorHAnsi"/>
        </w:rPr>
        <w:t>.</w:t>
      </w:r>
    </w:p>
    <w:p w14:paraId="5E6FD252" w14:textId="5E94C539" w:rsidR="00EA40F4" w:rsidRPr="005F116E" w:rsidRDefault="001F6D97" w:rsidP="000F10AB">
      <w:pPr>
        <w:pStyle w:val="Heading3"/>
      </w:pPr>
      <w:r w:rsidRPr="005F116E">
        <w:t>Books</w:t>
      </w:r>
    </w:p>
    <w:p w14:paraId="7801C670" w14:textId="2DB95669" w:rsidR="000F10AB" w:rsidRDefault="000F10AB" w:rsidP="000F10AB">
      <w:pPr>
        <w:keepNext/>
        <w:keepLines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Şahin, M. (2023). </w:t>
      </w:r>
      <w:proofErr w:type="spellStart"/>
      <w:r w:rsidRPr="00270CCA">
        <w:rPr>
          <w:rFonts w:asciiTheme="majorHAnsi" w:hAnsiTheme="majorHAnsi"/>
          <w:i/>
        </w:rPr>
        <w:t>Yapay</w:t>
      </w:r>
      <w:proofErr w:type="spellEnd"/>
      <w:r w:rsidRPr="00270CCA">
        <w:rPr>
          <w:rFonts w:asciiTheme="majorHAnsi" w:hAnsiTheme="majorHAnsi"/>
          <w:i/>
        </w:rPr>
        <w:t xml:space="preserve"> </w:t>
      </w:r>
      <w:proofErr w:type="spellStart"/>
      <w:r w:rsidRPr="00270CCA">
        <w:rPr>
          <w:rFonts w:asciiTheme="majorHAnsi" w:hAnsiTheme="majorHAnsi"/>
          <w:i/>
        </w:rPr>
        <w:t>Çeviri</w:t>
      </w:r>
      <w:proofErr w:type="spellEnd"/>
      <w:r>
        <w:rPr>
          <w:rFonts w:asciiTheme="majorHAnsi" w:hAnsiTheme="majorHAnsi"/>
          <w:iCs/>
        </w:rPr>
        <w:t xml:space="preserve">. </w:t>
      </w:r>
      <w:hyperlink r:id="rId24" w:history="1">
        <w:r w:rsidRPr="00270CCA">
          <w:rPr>
            <w:rStyle w:val="Hyperlink"/>
            <w:rFonts w:asciiTheme="majorHAnsi" w:hAnsiTheme="majorHAnsi"/>
            <w:iCs/>
          </w:rPr>
          <w:t xml:space="preserve">Çeviribilim </w:t>
        </w:r>
        <w:proofErr w:type="spellStart"/>
        <w:r w:rsidRPr="00270CCA">
          <w:rPr>
            <w:rStyle w:val="Hyperlink"/>
            <w:rFonts w:asciiTheme="majorHAnsi" w:hAnsiTheme="majorHAnsi"/>
            <w:iCs/>
          </w:rPr>
          <w:t>Yayınları</w:t>
        </w:r>
        <w:proofErr w:type="spellEnd"/>
      </w:hyperlink>
      <w:r>
        <w:rPr>
          <w:rFonts w:asciiTheme="majorHAnsi" w:hAnsiTheme="majorHAnsi"/>
          <w:iCs/>
        </w:rPr>
        <w:t>.</w:t>
      </w:r>
    </w:p>
    <w:p w14:paraId="320030D0" w14:textId="05BE7E59" w:rsidR="00087BA4" w:rsidRPr="005F116E" w:rsidRDefault="00087BA4" w:rsidP="000F10AB">
      <w:pPr>
        <w:keepNext/>
        <w:keepLines/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 (2019). </w:t>
      </w:r>
      <w:hyperlink r:id="rId25" w:history="1">
        <w:proofErr w:type="spellStart"/>
        <w:r w:rsidRPr="00270CCA">
          <w:rPr>
            <w:rStyle w:val="Hyperlink"/>
            <w:rFonts w:asciiTheme="majorHAnsi" w:hAnsiTheme="majorHAnsi"/>
            <w:i/>
            <w:iCs/>
          </w:rPr>
          <w:t>Bilgisayar</w:t>
        </w:r>
        <w:proofErr w:type="spellEnd"/>
        <w:r w:rsidRPr="00270CCA">
          <w:rPr>
            <w:rStyle w:val="Hyperlink"/>
            <w:rFonts w:asciiTheme="majorHAnsi" w:hAnsiTheme="majorHAnsi"/>
            <w:i/>
            <w:iCs/>
          </w:rPr>
          <w:t xml:space="preserve"> </w:t>
        </w:r>
        <w:proofErr w:type="spellStart"/>
        <w:r w:rsidRPr="00270CCA">
          <w:rPr>
            <w:rStyle w:val="Hyperlink"/>
            <w:rFonts w:asciiTheme="majorHAnsi" w:hAnsiTheme="majorHAnsi"/>
            <w:i/>
            <w:iCs/>
          </w:rPr>
          <w:t>Destekli</w:t>
        </w:r>
        <w:proofErr w:type="spellEnd"/>
        <w:r w:rsidRPr="00270CCA">
          <w:rPr>
            <w:rStyle w:val="Hyperlink"/>
            <w:rFonts w:asciiTheme="majorHAnsi" w:hAnsiTheme="majorHAnsi"/>
            <w:i/>
            <w:iCs/>
          </w:rPr>
          <w:t xml:space="preserve"> </w:t>
        </w:r>
        <w:proofErr w:type="spellStart"/>
        <w:r w:rsidRPr="00270CCA">
          <w:rPr>
            <w:rStyle w:val="Hyperlink"/>
            <w:rFonts w:asciiTheme="majorHAnsi" w:hAnsiTheme="majorHAnsi"/>
            <w:i/>
            <w:iCs/>
          </w:rPr>
          <w:t>Çeviri</w:t>
        </w:r>
        <w:proofErr w:type="spellEnd"/>
      </w:hyperlink>
      <w:r w:rsidRPr="005F116E">
        <w:rPr>
          <w:rFonts w:asciiTheme="majorHAnsi" w:hAnsiTheme="majorHAnsi"/>
          <w:iCs/>
        </w:rPr>
        <w:t>. TÜBİTAK (</w:t>
      </w:r>
      <w:r w:rsidRPr="005F116E">
        <w:rPr>
          <w:rFonts w:asciiTheme="majorHAnsi" w:hAnsiTheme="majorHAnsi"/>
        </w:rPr>
        <w:t>The Scientific and Technological Council of Turkey</w:t>
      </w:r>
      <w:r w:rsidRPr="005F116E">
        <w:rPr>
          <w:rFonts w:asciiTheme="majorHAnsi" w:hAnsiTheme="majorHAnsi"/>
          <w:iCs/>
        </w:rPr>
        <w:t>)</w:t>
      </w:r>
      <w:r w:rsidR="00134BC4">
        <w:rPr>
          <w:rFonts w:asciiTheme="majorHAnsi" w:hAnsiTheme="majorHAnsi"/>
          <w:iCs/>
        </w:rPr>
        <w:t>. (See Grants section</w:t>
      </w:r>
      <w:r w:rsidR="004D785D">
        <w:rPr>
          <w:rFonts w:asciiTheme="majorHAnsi" w:hAnsiTheme="majorHAnsi"/>
          <w:iCs/>
        </w:rPr>
        <w:t>, Grant No: 215B106</w:t>
      </w:r>
      <w:r w:rsidR="00134BC4">
        <w:rPr>
          <w:rFonts w:asciiTheme="majorHAnsi" w:hAnsiTheme="majorHAnsi"/>
          <w:iCs/>
        </w:rPr>
        <w:t>)</w:t>
      </w:r>
    </w:p>
    <w:p w14:paraId="02E48BAE" w14:textId="0C3A41EF" w:rsidR="00EA40F4" w:rsidRPr="005F116E" w:rsidRDefault="00EA40F4" w:rsidP="000F10AB">
      <w:pPr>
        <w:keepNext/>
        <w:keepLines/>
        <w:rPr>
          <w:rFonts w:asciiTheme="majorHAnsi" w:hAnsiTheme="majorHAnsi"/>
          <w:iCs/>
        </w:rPr>
      </w:pPr>
      <w:r w:rsidRPr="005F116E">
        <w:rPr>
          <w:rFonts w:asciiTheme="majorHAnsi" w:hAnsiTheme="majorHAnsi"/>
          <w:iCs/>
        </w:rPr>
        <w:t xml:space="preserve">Şahin, M. (2013). </w:t>
      </w:r>
      <w:proofErr w:type="spellStart"/>
      <w:r w:rsidRPr="005F116E">
        <w:rPr>
          <w:rFonts w:asciiTheme="majorHAnsi" w:hAnsiTheme="majorHAnsi"/>
          <w:i/>
          <w:iCs/>
        </w:rPr>
        <w:t>Çeviri</w:t>
      </w:r>
      <w:proofErr w:type="spellEnd"/>
      <w:r w:rsidRPr="005F116E">
        <w:rPr>
          <w:rFonts w:asciiTheme="majorHAnsi" w:hAnsiTheme="majorHAnsi"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i/>
          <w:iCs/>
        </w:rPr>
        <w:t>ve</w:t>
      </w:r>
      <w:proofErr w:type="spellEnd"/>
      <w:r w:rsidRPr="005F116E">
        <w:rPr>
          <w:rFonts w:asciiTheme="majorHAnsi" w:hAnsiTheme="majorHAnsi"/>
          <w:i/>
          <w:iCs/>
        </w:rPr>
        <w:t xml:space="preserve"> </w:t>
      </w:r>
      <w:proofErr w:type="spellStart"/>
      <w:r w:rsidRPr="005F116E">
        <w:rPr>
          <w:rFonts w:asciiTheme="majorHAnsi" w:hAnsiTheme="majorHAnsi"/>
          <w:i/>
          <w:iCs/>
        </w:rPr>
        <w:t>Teknoloji</w:t>
      </w:r>
      <w:proofErr w:type="spellEnd"/>
      <w:r w:rsidRPr="005F116E">
        <w:rPr>
          <w:rFonts w:asciiTheme="majorHAnsi" w:hAnsiTheme="majorHAnsi"/>
          <w:iCs/>
        </w:rPr>
        <w:t xml:space="preserve"> (Translation/ Interpreting and Technology). Izmir University of Economics Publications: Izmir.</w:t>
      </w:r>
      <w:r w:rsidR="00FD3EFF" w:rsidRPr="005F116E">
        <w:rPr>
          <w:rFonts w:asciiTheme="majorHAnsi" w:hAnsiTheme="majorHAnsi"/>
          <w:iCs/>
        </w:rPr>
        <w:t xml:space="preserve"> </w:t>
      </w:r>
    </w:p>
    <w:p w14:paraId="14CF374E" w14:textId="3059A048" w:rsidR="002D236B" w:rsidRPr="005F116E" w:rsidRDefault="004D2465" w:rsidP="002D236B">
      <w:pPr>
        <w:pStyle w:val="Heading2"/>
      </w:pPr>
      <w:r>
        <w:t>GRANTS</w:t>
      </w:r>
    </w:p>
    <w:p w14:paraId="4FBFD02A" w14:textId="3B315A1E" w:rsidR="00590290" w:rsidRPr="004A6D8F" w:rsidRDefault="00590290" w:rsidP="004A6D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iCs/>
        </w:rPr>
      </w:pPr>
      <w:r w:rsidRPr="004A6D8F">
        <w:rPr>
          <w:rFonts w:asciiTheme="majorHAnsi" w:hAnsiTheme="majorHAnsi"/>
          <w:i/>
        </w:rPr>
        <w:t xml:space="preserve">Literary Machine Translation to Produce Translations that Reflect Translators’ Style and Generate Retranslations </w:t>
      </w:r>
      <w:r w:rsidRPr="004A6D8F">
        <w:rPr>
          <w:rFonts w:asciiTheme="majorHAnsi" w:hAnsiTheme="majorHAnsi"/>
          <w:iCs/>
        </w:rPr>
        <w:t>– The Principal Investigator</w:t>
      </w:r>
      <w:r w:rsidRPr="004A6D8F">
        <w:rPr>
          <w:rFonts w:asciiTheme="majorHAnsi" w:hAnsiTheme="majorHAnsi"/>
          <w:iCs/>
        </w:rPr>
        <w:br/>
        <w:t xml:space="preserve">Grant No: </w:t>
      </w:r>
      <w:r w:rsidR="00C84EC6" w:rsidRPr="004A6D8F">
        <w:rPr>
          <w:rFonts w:asciiTheme="majorHAnsi" w:hAnsiTheme="majorHAnsi"/>
          <w:iCs/>
        </w:rPr>
        <w:t>121K221</w:t>
      </w:r>
      <w:r w:rsidR="00C84EC6" w:rsidRPr="004A6D8F">
        <w:rPr>
          <w:rFonts w:asciiTheme="majorHAnsi" w:hAnsiTheme="majorHAnsi"/>
          <w:iCs/>
        </w:rPr>
        <w:br/>
      </w:r>
      <w:r w:rsidR="00C84EC6" w:rsidRPr="004A6D8F">
        <w:rPr>
          <w:rFonts w:asciiTheme="majorHAnsi" w:hAnsiTheme="majorHAnsi"/>
        </w:rPr>
        <w:t xml:space="preserve">Duration: </w:t>
      </w:r>
      <w:r w:rsidR="00E54D1F">
        <w:rPr>
          <w:rFonts w:asciiTheme="majorHAnsi" w:hAnsiTheme="majorHAnsi"/>
        </w:rPr>
        <w:t>November</w:t>
      </w:r>
      <w:r w:rsidR="002C5B75">
        <w:rPr>
          <w:rFonts w:asciiTheme="majorHAnsi" w:hAnsiTheme="majorHAnsi"/>
        </w:rPr>
        <w:t xml:space="preserve"> 15,</w:t>
      </w:r>
      <w:r w:rsidR="00E54D1F">
        <w:rPr>
          <w:rFonts w:asciiTheme="majorHAnsi" w:hAnsiTheme="majorHAnsi"/>
        </w:rPr>
        <w:t xml:space="preserve"> 2021 – </w:t>
      </w:r>
      <w:r w:rsidR="002C5B75">
        <w:rPr>
          <w:rFonts w:asciiTheme="majorHAnsi" w:hAnsiTheme="majorHAnsi"/>
        </w:rPr>
        <w:t>July 15,</w:t>
      </w:r>
      <w:r w:rsidR="00E54D1F">
        <w:rPr>
          <w:rFonts w:asciiTheme="majorHAnsi" w:hAnsiTheme="majorHAnsi"/>
        </w:rPr>
        <w:t xml:space="preserve"> 202</w:t>
      </w:r>
      <w:r w:rsidR="002C5B75">
        <w:rPr>
          <w:rFonts w:asciiTheme="majorHAnsi" w:hAnsiTheme="majorHAnsi"/>
        </w:rPr>
        <w:t>4</w:t>
      </w:r>
      <w:r w:rsidR="00C84EC6" w:rsidRPr="004A6D8F">
        <w:rPr>
          <w:rFonts w:asciiTheme="majorHAnsi" w:hAnsiTheme="majorHAnsi"/>
        </w:rPr>
        <w:br/>
        <w:t>Funded by: The Scientific and Technological Council of Turkey</w:t>
      </w:r>
    </w:p>
    <w:p w14:paraId="66F16967" w14:textId="0C48610C" w:rsidR="002D236B" w:rsidRPr="004A6D8F" w:rsidRDefault="002D236B" w:rsidP="004A6D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4A6D8F">
        <w:rPr>
          <w:rFonts w:asciiTheme="majorHAnsi" w:hAnsiTheme="majorHAnsi"/>
          <w:i/>
        </w:rPr>
        <w:t>Plagiarism in Translation</w:t>
      </w:r>
      <w:r w:rsidRPr="004A6D8F">
        <w:rPr>
          <w:rFonts w:asciiTheme="majorHAnsi" w:hAnsiTheme="majorHAnsi"/>
        </w:rPr>
        <w:t xml:space="preserve"> – The Principal Investigator</w:t>
      </w:r>
      <w:r w:rsidR="001F6D97" w:rsidRPr="004A6D8F">
        <w:rPr>
          <w:rFonts w:asciiTheme="majorHAnsi" w:hAnsiTheme="majorHAnsi"/>
        </w:rPr>
        <w:br/>
      </w:r>
      <w:r w:rsidR="00FD3EFF" w:rsidRPr="004A6D8F">
        <w:rPr>
          <w:rFonts w:asciiTheme="majorHAnsi" w:hAnsiTheme="majorHAnsi"/>
        </w:rPr>
        <w:t>Grant No: 112K388</w:t>
      </w:r>
      <w:r w:rsidR="00FD3EFF" w:rsidRPr="004A6D8F">
        <w:rPr>
          <w:rFonts w:asciiTheme="majorHAnsi" w:hAnsiTheme="majorHAnsi"/>
        </w:rPr>
        <w:br/>
      </w:r>
      <w:r w:rsidRPr="004A6D8F">
        <w:rPr>
          <w:rFonts w:asciiTheme="majorHAnsi" w:hAnsiTheme="majorHAnsi"/>
        </w:rPr>
        <w:t>Duration: March 2013 – March 2015</w:t>
      </w:r>
      <w:r w:rsidR="001F6D97" w:rsidRPr="004A6D8F">
        <w:rPr>
          <w:rFonts w:asciiTheme="majorHAnsi" w:hAnsiTheme="majorHAnsi"/>
        </w:rPr>
        <w:br/>
      </w:r>
      <w:r w:rsidRPr="004A6D8F">
        <w:rPr>
          <w:rFonts w:asciiTheme="majorHAnsi" w:hAnsiTheme="majorHAnsi"/>
        </w:rPr>
        <w:t>Funded by: The Scientific and Technological Council of Turkey</w:t>
      </w:r>
    </w:p>
    <w:p w14:paraId="179F1017" w14:textId="76B7CFAC" w:rsidR="0071358A" w:rsidRPr="004A6D8F" w:rsidRDefault="0071358A" w:rsidP="004A6D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4A6D8F">
        <w:rPr>
          <w:rFonts w:asciiTheme="majorHAnsi" w:hAnsiTheme="majorHAnsi"/>
          <w:i/>
        </w:rPr>
        <w:t xml:space="preserve">Interpreting and Teaching Interpreting in Virtual Worlds </w:t>
      </w:r>
      <w:r w:rsidRPr="004A6D8F">
        <w:rPr>
          <w:rFonts w:asciiTheme="majorHAnsi" w:hAnsiTheme="majorHAnsi"/>
        </w:rPr>
        <w:t>– The Principal Investigator</w:t>
      </w:r>
      <w:r w:rsidR="001F6D97" w:rsidRPr="004A6D8F">
        <w:rPr>
          <w:rFonts w:asciiTheme="majorHAnsi" w:hAnsiTheme="majorHAnsi"/>
        </w:rPr>
        <w:br/>
      </w:r>
      <w:r w:rsidR="00FD3EFF" w:rsidRPr="004A6D8F">
        <w:rPr>
          <w:rFonts w:asciiTheme="majorHAnsi" w:hAnsiTheme="majorHAnsi"/>
        </w:rPr>
        <w:t>Grant No: 114K718</w:t>
      </w:r>
      <w:r w:rsidR="00FD3EFF" w:rsidRPr="004A6D8F">
        <w:rPr>
          <w:rFonts w:asciiTheme="majorHAnsi" w:hAnsiTheme="majorHAnsi"/>
        </w:rPr>
        <w:br/>
      </w:r>
      <w:r w:rsidR="00C608F0" w:rsidRPr="004A6D8F">
        <w:rPr>
          <w:rFonts w:asciiTheme="majorHAnsi" w:hAnsiTheme="majorHAnsi"/>
        </w:rPr>
        <w:t xml:space="preserve">Duration: </w:t>
      </w:r>
      <w:r w:rsidR="002A4EB6" w:rsidRPr="004A6D8F">
        <w:rPr>
          <w:rFonts w:asciiTheme="majorHAnsi" w:hAnsiTheme="majorHAnsi"/>
        </w:rPr>
        <w:t>June</w:t>
      </w:r>
      <w:r w:rsidRPr="004A6D8F">
        <w:rPr>
          <w:rFonts w:asciiTheme="majorHAnsi" w:hAnsiTheme="majorHAnsi"/>
        </w:rPr>
        <w:t xml:space="preserve"> 201</w:t>
      </w:r>
      <w:r w:rsidR="00C608F0" w:rsidRPr="004A6D8F">
        <w:rPr>
          <w:rFonts w:asciiTheme="majorHAnsi" w:hAnsiTheme="majorHAnsi"/>
        </w:rPr>
        <w:t xml:space="preserve">5 – </w:t>
      </w:r>
      <w:r w:rsidR="002A4EB6" w:rsidRPr="004A6D8F">
        <w:rPr>
          <w:rFonts w:asciiTheme="majorHAnsi" w:hAnsiTheme="majorHAnsi"/>
        </w:rPr>
        <w:t>June</w:t>
      </w:r>
      <w:r w:rsidRPr="004A6D8F">
        <w:rPr>
          <w:rFonts w:asciiTheme="majorHAnsi" w:hAnsiTheme="majorHAnsi"/>
        </w:rPr>
        <w:t xml:space="preserve"> 2017</w:t>
      </w:r>
      <w:r w:rsidR="001F6D97" w:rsidRPr="004A6D8F">
        <w:rPr>
          <w:rFonts w:asciiTheme="majorHAnsi" w:hAnsiTheme="majorHAnsi"/>
        </w:rPr>
        <w:br/>
      </w:r>
      <w:r w:rsidRPr="004A6D8F">
        <w:rPr>
          <w:rFonts w:asciiTheme="majorHAnsi" w:hAnsiTheme="majorHAnsi"/>
        </w:rPr>
        <w:t>Funded by: The Scientific and Technological Council of Turkey</w:t>
      </w:r>
    </w:p>
    <w:p w14:paraId="5387DFA1" w14:textId="0E5EAD0F" w:rsidR="00AC4525" w:rsidRDefault="00480036" w:rsidP="004A6D8F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4A6D8F">
        <w:rPr>
          <w:rFonts w:asciiTheme="majorHAnsi" w:hAnsiTheme="majorHAnsi"/>
          <w:i/>
        </w:rPr>
        <w:t>Computer-Aided Translation</w:t>
      </w:r>
      <w:r w:rsidRPr="004A6D8F">
        <w:rPr>
          <w:rFonts w:asciiTheme="majorHAnsi" w:hAnsiTheme="majorHAnsi"/>
        </w:rPr>
        <w:t xml:space="preserve"> – The Principal Investigator</w:t>
      </w:r>
      <w:r w:rsidR="001F6D97" w:rsidRPr="004A6D8F">
        <w:rPr>
          <w:rFonts w:asciiTheme="majorHAnsi" w:hAnsiTheme="majorHAnsi"/>
        </w:rPr>
        <w:br/>
      </w:r>
      <w:r w:rsidR="00FD3EFF" w:rsidRPr="004A6D8F">
        <w:rPr>
          <w:rFonts w:asciiTheme="majorHAnsi" w:hAnsiTheme="majorHAnsi"/>
        </w:rPr>
        <w:t>Grant No: 215B106</w:t>
      </w:r>
      <w:r w:rsidR="00FD3EFF" w:rsidRPr="004A6D8F">
        <w:rPr>
          <w:rFonts w:asciiTheme="majorHAnsi" w:hAnsiTheme="majorHAnsi"/>
        </w:rPr>
        <w:br/>
      </w:r>
      <w:r w:rsidRPr="004A6D8F">
        <w:rPr>
          <w:rFonts w:asciiTheme="majorHAnsi" w:hAnsiTheme="majorHAnsi"/>
        </w:rPr>
        <w:t>E-Book Project. Duration: June 2016 – June 2018</w:t>
      </w:r>
      <w:r w:rsidR="001F6D97" w:rsidRPr="004A6D8F">
        <w:rPr>
          <w:rFonts w:asciiTheme="majorHAnsi" w:hAnsiTheme="majorHAnsi"/>
        </w:rPr>
        <w:br/>
      </w:r>
      <w:r w:rsidR="00AC4525" w:rsidRPr="004A6D8F">
        <w:rPr>
          <w:rFonts w:asciiTheme="majorHAnsi" w:hAnsiTheme="majorHAnsi"/>
        </w:rPr>
        <w:t>Funded by: The Scientific and Technological Council of Turkey</w:t>
      </w:r>
    </w:p>
    <w:p w14:paraId="6121D2D1" w14:textId="1821FF01" w:rsidR="00AC14EA" w:rsidRPr="004A6D8F" w:rsidRDefault="00FE5BFC" w:rsidP="00AC14E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E5BFC">
        <w:rPr>
          <w:rFonts w:asciiTheme="majorHAnsi" w:hAnsiTheme="majorHAnsi"/>
        </w:rPr>
        <w:t xml:space="preserve">Support for Participating </w:t>
      </w:r>
      <w:r w:rsidR="007B0164">
        <w:rPr>
          <w:rFonts w:asciiTheme="majorHAnsi" w:hAnsiTheme="majorHAnsi"/>
        </w:rPr>
        <w:t xml:space="preserve">in </w:t>
      </w:r>
      <w:r w:rsidRPr="00FE5BFC">
        <w:rPr>
          <w:rFonts w:asciiTheme="majorHAnsi" w:hAnsiTheme="majorHAnsi"/>
        </w:rPr>
        <w:t xml:space="preserve">International Scientific Events Program, by TÜBİTAK Science Fellowships and Grant </w:t>
      </w:r>
      <w:proofErr w:type="spellStart"/>
      <w:r w:rsidRPr="00FE5BFC">
        <w:rPr>
          <w:rFonts w:asciiTheme="majorHAnsi" w:hAnsiTheme="majorHAnsi"/>
        </w:rPr>
        <w:t>Programmes</w:t>
      </w:r>
      <w:proofErr w:type="spellEnd"/>
      <w:r w:rsidRPr="00FE5BFC">
        <w:rPr>
          <w:rFonts w:asciiTheme="majorHAnsi" w:hAnsiTheme="majorHAnsi"/>
        </w:rPr>
        <w:t xml:space="preserve"> Department</w:t>
      </w:r>
      <w:r w:rsidR="00AC14EA" w:rsidRPr="00AC14EA">
        <w:rPr>
          <w:rFonts w:asciiTheme="majorHAnsi" w:hAnsiTheme="majorHAnsi"/>
        </w:rPr>
        <w:t xml:space="preserve">, </w:t>
      </w:r>
      <w:r w:rsidR="00896810">
        <w:rPr>
          <w:rFonts w:asciiTheme="majorHAnsi" w:hAnsiTheme="majorHAnsi"/>
        </w:rPr>
        <w:t xml:space="preserve">July </w:t>
      </w:r>
      <w:r w:rsidR="00AC14EA" w:rsidRPr="00AC14EA">
        <w:rPr>
          <w:rFonts w:asciiTheme="majorHAnsi" w:hAnsiTheme="majorHAnsi"/>
        </w:rPr>
        <w:t>2015</w:t>
      </w:r>
    </w:p>
    <w:p w14:paraId="272E1B3F" w14:textId="68054D67" w:rsidR="004A4C41" w:rsidRDefault="006F07C1" w:rsidP="004A4C41">
      <w:pPr>
        <w:pStyle w:val="Heading2"/>
      </w:pPr>
      <w:r w:rsidRPr="005F116E">
        <w:t>CONFERENCE PRESENTATIONS</w:t>
      </w:r>
    </w:p>
    <w:p w14:paraId="73C54D42" w14:textId="00052A48" w:rsidR="00270CCA" w:rsidRPr="00360EEA" w:rsidRDefault="00270CCA" w:rsidP="00517F2F">
      <w:pPr>
        <w:spacing w:line="240" w:lineRule="auto"/>
        <w:rPr>
          <w:rFonts w:asciiTheme="majorHAnsi" w:hAnsiTheme="majorHAnsi"/>
          <w:szCs w:val="18"/>
        </w:rPr>
      </w:pPr>
      <w:r w:rsidRPr="008F56D4">
        <w:rPr>
          <w:rFonts w:asciiTheme="majorHAnsi" w:hAnsiTheme="majorHAnsi"/>
          <w:szCs w:val="18"/>
          <w:lang w:val="tr-TR"/>
        </w:rPr>
        <w:t>Şahin,</w:t>
      </w:r>
      <w:r>
        <w:rPr>
          <w:rFonts w:asciiTheme="majorHAnsi" w:hAnsiTheme="majorHAnsi"/>
          <w:szCs w:val="18"/>
          <w:lang w:val="tr-TR"/>
        </w:rPr>
        <w:t xml:space="preserve"> M.,</w:t>
      </w:r>
      <w:r w:rsidRPr="008F56D4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8F56D4">
        <w:rPr>
          <w:rFonts w:asciiTheme="majorHAnsi" w:hAnsiTheme="majorHAnsi"/>
          <w:szCs w:val="18"/>
          <w:lang w:val="tr-TR"/>
        </w:rPr>
        <w:t>Hodzik</w:t>
      </w:r>
      <w:proofErr w:type="spellEnd"/>
      <w:r w:rsidRPr="008F56D4">
        <w:rPr>
          <w:rFonts w:asciiTheme="majorHAnsi" w:hAnsiTheme="majorHAnsi"/>
          <w:szCs w:val="18"/>
          <w:lang w:val="tr-TR"/>
        </w:rPr>
        <w:t>,</w:t>
      </w:r>
      <w:r>
        <w:rPr>
          <w:rFonts w:asciiTheme="majorHAnsi" w:hAnsiTheme="majorHAnsi"/>
          <w:szCs w:val="18"/>
          <w:lang w:val="tr-TR"/>
        </w:rPr>
        <w:t xml:space="preserve"> E.</w:t>
      </w:r>
      <w:r w:rsidRPr="008F56D4">
        <w:rPr>
          <w:rFonts w:asciiTheme="majorHAnsi" w:hAnsiTheme="majorHAnsi"/>
          <w:szCs w:val="18"/>
          <w:lang w:val="tr-TR"/>
        </w:rPr>
        <w:t xml:space="preserve"> Gürses,</w:t>
      </w:r>
      <w:r>
        <w:rPr>
          <w:rFonts w:asciiTheme="majorHAnsi" w:hAnsiTheme="majorHAnsi"/>
          <w:szCs w:val="18"/>
          <w:lang w:val="tr-TR"/>
        </w:rPr>
        <w:t xml:space="preserve"> S., </w:t>
      </w:r>
      <w:r w:rsidRPr="008F56D4">
        <w:rPr>
          <w:rFonts w:asciiTheme="majorHAnsi" w:hAnsiTheme="majorHAnsi"/>
          <w:szCs w:val="18"/>
          <w:lang w:val="tr-TR"/>
        </w:rPr>
        <w:t>Güngör,</w:t>
      </w:r>
      <w:r>
        <w:rPr>
          <w:rFonts w:asciiTheme="majorHAnsi" w:hAnsiTheme="majorHAnsi"/>
          <w:szCs w:val="18"/>
          <w:lang w:val="tr-TR"/>
        </w:rPr>
        <w:t xml:space="preserve"> T.,</w:t>
      </w:r>
      <w:r w:rsidRPr="008F56D4">
        <w:rPr>
          <w:rFonts w:asciiTheme="majorHAnsi" w:hAnsiTheme="majorHAnsi"/>
          <w:szCs w:val="18"/>
          <w:lang w:val="tr-TR"/>
        </w:rPr>
        <w:t xml:space="preserve"> </w:t>
      </w:r>
      <w:r w:rsidR="00873ABC" w:rsidRPr="008F56D4">
        <w:rPr>
          <w:rFonts w:asciiTheme="majorHAnsi" w:hAnsiTheme="majorHAnsi"/>
          <w:szCs w:val="18"/>
          <w:lang w:val="tr-TR"/>
        </w:rPr>
        <w:t>Yirmibeşoğlu</w:t>
      </w:r>
      <w:r w:rsidR="00873ABC">
        <w:rPr>
          <w:rFonts w:asciiTheme="majorHAnsi" w:hAnsiTheme="majorHAnsi"/>
          <w:szCs w:val="18"/>
          <w:lang w:val="tr-TR"/>
        </w:rPr>
        <w:t>, Z</w:t>
      </w:r>
      <w:r w:rsidR="00873ABC">
        <w:rPr>
          <w:rFonts w:asciiTheme="majorHAnsi" w:hAnsiTheme="majorHAnsi"/>
          <w:szCs w:val="18"/>
          <w:lang w:val="tr-TR"/>
        </w:rPr>
        <w:t>.,</w:t>
      </w:r>
      <w:r w:rsidR="00873ABC" w:rsidRPr="008F56D4">
        <w:rPr>
          <w:rFonts w:asciiTheme="majorHAnsi" w:hAnsiTheme="majorHAnsi"/>
          <w:szCs w:val="18"/>
          <w:lang w:val="tr-TR"/>
        </w:rPr>
        <w:t xml:space="preserve"> </w:t>
      </w:r>
      <w:r w:rsidRPr="008F56D4">
        <w:rPr>
          <w:rFonts w:asciiTheme="majorHAnsi" w:hAnsiTheme="majorHAnsi"/>
          <w:szCs w:val="18"/>
          <w:lang w:val="tr-TR"/>
        </w:rPr>
        <w:t>Dallı,</w:t>
      </w:r>
      <w:r>
        <w:rPr>
          <w:rFonts w:asciiTheme="majorHAnsi" w:hAnsiTheme="majorHAnsi"/>
          <w:szCs w:val="18"/>
          <w:lang w:val="tr-TR"/>
        </w:rPr>
        <w:t xml:space="preserve"> H., </w:t>
      </w:r>
      <w:r w:rsidRPr="008F56D4">
        <w:rPr>
          <w:rFonts w:asciiTheme="majorHAnsi" w:hAnsiTheme="majorHAnsi"/>
          <w:szCs w:val="18"/>
          <w:lang w:val="tr-TR"/>
        </w:rPr>
        <w:t>Dursun,</w:t>
      </w:r>
      <w:r>
        <w:rPr>
          <w:rFonts w:asciiTheme="majorHAnsi" w:hAnsiTheme="majorHAnsi"/>
          <w:szCs w:val="18"/>
          <w:lang w:val="tr-TR"/>
        </w:rPr>
        <w:t xml:space="preserve"> O</w:t>
      </w:r>
      <w:r w:rsidRPr="004C4A01">
        <w:rPr>
          <w:rFonts w:asciiTheme="majorHAnsi" w:hAnsiTheme="majorHAnsi"/>
          <w:szCs w:val="18"/>
          <w:lang w:val="tr-TR"/>
        </w:rPr>
        <w:t xml:space="preserve">. </w:t>
      </w:r>
      <w:r>
        <w:rPr>
          <w:rFonts w:asciiTheme="majorHAnsi" w:hAnsiTheme="majorHAnsi"/>
          <w:szCs w:val="18"/>
          <w:lang w:val="tr-TR"/>
        </w:rPr>
        <w:t>“</w:t>
      </w:r>
      <w:r w:rsidR="00873ABC" w:rsidRPr="00360EEA">
        <w:rPr>
          <w:rFonts w:asciiTheme="majorHAnsi" w:hAnsiTheme="majorHAnsi"/>
          <w:szCs w:val="18"/>
        </w:rPr>
        <w:t>Stylistic features and creativity in machine translation of literary texts</w:t>
      </w:r>
      <w:r w:rsidRPr="00360EEA">
        <w:rPr>
          <w:rFonts w:asciiTheme="majorHAnsi" w:hAnsiTheme="majorHAnsi"/>
          <w:szCs w:val="18"/>
        </w:rPr>
        <w:t xml:space="preserve">”, </w:t>
      </w:r>
      <w:r w:rsidR="00517F2F" w:rsidRPr="00360EEA">
        <w:rPr>
          <w:rFonts w:asciiTheme="majorHAnsi" w:hAnsiTheme="majorHAnsi"/>
          <w:szCs w:val="18"/>
        </w:rPr>
        <w:t>International Conference at the Department of Translation Studies</w:t>
      </w:r>
      <w:r w:rsidR="00517F2F" w:rsidRPr="00360EEA">
        <w:rPr>
          <w:rFonts w:asciiTheme="majorHAnsi" w:hAnsiTheme="majorHAnsi"/>
          <w:szCs w:val="18"/>
        </w:rPr>
        <w:t xml:space="preserve">. </w:t>
      </w:r>
      <w:r w:rsidR="00360EEA" w:rsidRPr="00360EEA">
        <w:rPr>
          <w:rFonts w:asciiTheme="majorHAnsi" w:hAnsiTheme="majorHAnsi"/>
          <w:szCs w:val="18"/>
        </w:rPr>
        <w:t>Creativity</w:t>
      </w:r>
      <w:r w:rsidR="00517F2F" w:rsidRPr="00360EEA">
        <w:rPr>
          <w:rFonts w:asciiTheme="majorHAnsi" w:hAnsiTheme="majorHAnsi"/>
          <w:szCs w:val="18"/>
        </w:rPr>
        <w:t xml:space="preserve"> and </w:t>
      </w:r>
      <w:r w:rsidR="00360EEA" w:rsidRPr="00360EEA">
        <w:rPr>
          <w:rFonts w:asciiTheme="majorHAnsi" w:hAnsiTheme="majorHAnsi"/>
          <w:szCs w:val="18"/>
        </w:rPr>
        <w:t>Translation</w:t>
      </w:r>
      <w:r w:rsidR="00517F2F" w:rsidRPr="00360EEA">
        <w:rPr>
          <w:rFonts w:asciiTheme="majorHAnsi" w:hAnsiTheme="majorHAnsi"/>
          <w:szCs w:val="18"/>
        </w:rPr>
        <w:t xml:space="preserve"> in the Age </w:t>
      </w:r>
      <w:r w:rsidR="00360EEA" w:rsidRPr="00360EEA">
        <w:rPr>
          <w:rFonts w:asciiTheme="majorHAnsi" w:hAnsiTheme="majorHAnsi"/>
          <w:szCs w:val="18"/>
        </w:rPr>
        <w:t>o</w:t>
      </w:r>
      <w:r w:rsidR="00517F2F" w:rsidRPr="00360EEA">
        <w:rPr>
          <w:rFonts w:asciiTheme="majorHAnsi" w:hAnsiTheme="majorHAnsi"/>
          <w:szCs w:val="18"/>
        </w:rPr>
        <w:t>f Artificial Intelligence.</w:t>
      </w:r>
      <w:r w:rsidR="00360EEA" w:rsidRPr="00360EEA">
        <w:rPr>
          <w:rFonts w:asciiTheme="majorHAnsi" w:hAnsiTheme="majorHAnsi"/>
          <w:szCs w:val="18"/>
        </w:rPr>
        <w:t xml:space="preserve"> </w:t>
      </w:r>
      <w:r w:rsidR="00517F2F" w:rsidRPr="00360EEA">
        <w:rPr>
          <w:rFonts w:asciiTheme="majorHAnsi" w:hAnsiTheme="majorHAnsi"/>
          <w:szCs w:val="18"/>
        </w:rPr>
        <w:t xml:space="preserve">January 11-13, 2024, </w:t>
      </w:r>
      <w:proofErr w:type="spellStart"/>
      <w:r w:rsidR="00517F2F" w:rsidRPr="00360EEA">
        <w:rPr>
          <w:rFonts w:asciiTheme="majorHAnsi" w:hAnsiTheme="majorHAnsi"/>
          <w:szCs w:val="18"/>
        </w:rPr>
        <w:t>Claudiana</w:t>
      </w:r>
      <w:proofErr w:type="spellEnd"/>
      <w:r w:rsidR="00517F2F" w:rsidRPr="00360EEA">
        <w:rPr>
          <w:rFonts w:asciiTheme="majorHAnsi" w:hAnsiTheme="majorHAnsi"/>
          <w:szCs w:val="18"/>
        </w:rPr>
        <w:t>, University of Innsbruck</w:t>
      </w:r>
      <w:r w:rsidR="00360EEA">
        <w:rPr>
          <w:rFonts w:asciiTheme="majorHAnsi" w:hAnsiTheme="majorHAnsi"/>
          <w:szCs w:val="18"/>
        </w:rPr>
        <w:t>, Austria.</w:t>
      </w:r>
    </w:p>
    <w:p w14:paraId="17E045D5" w14:textId="7485E866" w:rsidR="00023A9B" w:rsidRPr="00023A9B" w:rsidRDefault="00023A9B" w:rsidP="00023A9B">
      <w:pPr>
        <w:spacing w:line="240" w:lineRule="auto"/>
        <w:rPr>
          <w:rFonts w:asciiTheme="majorHAnsi" w:hAnsiTheme="majorHAnsi"/>
          <w:szCs w:val="18"/>
          <w:lang w:val="en-TR"/>
        </w:rPr>
      </w:pPr>
      <w:r w:rsidRPr="00023A9B">
        <w:rPr>
          <w:rFonts w:asciiTheme="majorHAnsi" w:hAnsiTheme="majorHAnsi"/>
          <w:szCs w:val="18"/>
          <w:lang w:val="tr-TR"/>
        </w:rPr>
        <w:t xml:space="preserve">Moralı, M., </w:t>
      </w:r>
      <w:proofErr w:type="spellStart"/>
      <w:r w:rsidRPr="00023A9B">
        <w:rPr>
          <w:rFonts w:asciiTheme="majorHAnsi" w:hAnsiTheme="majorHAnsi"/>
          <w:szCs w:val="18"/>
          <w:lang w:val="tr-TR"/>
        </w:rPr>
        <w:t>Canseven</w:t>
      </w:r>
      <w:proofErr w:type="spellEnd"/>
      <w:r w:rsidRPr="00023A9B">
        <w:rPr>
          <w:rFonts w:asciiTheme="majorHAnsi" w:hAnsiTheme="majorHAnsi"/>
          <w:szCs w:val="18"/>
          <w:lang w:val="tr-TR"/>
        </w:rPr>
        <w:t xml:space="preserve"> Efeler, C., &amp; Şahin, M. (2023). Çeviribilim Penceresinden Türkiye’de Çeviri Teknolojileri: </w:t>
      </w:r>
      <w:proofErr w:type="spellStart"/>
      <w:r w:rsidRPr="00023A9B">
        <w:rPr>
          <w:rFonts w:asciiTheme="majorHAnsi" w:hAnsiTheme="majorHAnsi"/>
          <w:szCs w:val="18"/>
          <w:lang w:val="tr-TR"/>
        </w:rPr>
        <w:t>Bibliyometrik</w:t>
      </w:r>
      <w:proofErr w:type="spellEnd"/>
      <w:r w:rsidRPr="00023A9B">
        <w:rPr>
          <w:rFonts w:asciiTheme="majorHAnsi" w:hAnsiTheme="majorHAnsi"/>
          <w:szCs w:val="18"/>
          <w:lang w:val="tr-TR"/>
        </w:rPr>
        <w:t xml:space="preserve"> bir araştırma . </w:t>
      </w:r>
      <w:r w:rsidRPr="00023A9B">
        <w:rPr>
          <w:rFonts w:asciiTheme="majorHAnsi" w:hAnsiTheme="majorHAnsi"/>
          <w:i/>
          <w:iCs/>
          <w:szCs w:val="18"/>
          <w:lang w:val="tr-TR"/>
        </w:rPr>
        <w:t>1. Ulusal Çeviri Teknolojileri Kongresi</w:t>
      </w:r>
      <w:r w:rsidRPr="00023A9B">
        <w:rPr>
          <w:rFonts w:asciiTheme="majorHAnsi" w:hAnsiTheme="majorHAnsi"/>
          <w:szCs w:val="18"/>
          <w:lang w:val="tr-TR"/>
        </w:rPr>
        <w:t xml:space="preserve"> (s. 15). İstanbul: Boğaziçi Üniversitesi.</w:t>
      </w:r>
    </w:p>
    <w:p w14:paraId="2F523300" w14:textId="77777777" w:rsidR="00D410F3" w:rsidRPr="004C4A01" w:rsidRDefault="00D410F3" w:rsidP="00D410F3">
      <w:pPr>
        <w:spacing w:line="240" w:lineRule="auto"/>
        <w:rPr>
          <w:rFonts w:asciiTheme="majorHAnsi" w:hAnsiTheme="majorHAnsi"/>
          <w:szCs w:val="18"/>
          <w:lang w:val="en-GB"/>
        </w:rPr>
      </w:pPr>
      <w:r w:rsidRPr="008F56D4">
        <w:rPr>
          <w:rFonts w:asciiTheme="majorHAnsi" w:hAnsiTheme="majorHAnsi"/>
          <w:szCs w:val="18"/>
          <w:lang w:val="tr-TR"/>
        </w:rPr>
        <w:t>Şahin,</w:t>
      </w:r>
      <w:r>
        <w:rPr>
          <w:rFonts w:asciiTheme="majorHAnsi" w:hAnsiTheme="majorHAnsi"/>
          <w:szCs w:val="18"/>
          <w:lang w:val="tr-TR"/>
        </w:rPr>
        <w:t xml:space="preserve"> M.,</w:t>
      </w:r>
      <w:r w:rsidRPr="008F56D4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8F56D4">
        <w:rPr>
          <w:rFonts w:asciiTheme="majorHAnsi" w:hAnsiTheme="majorHAnsi"/>
          <w:szCs w:val="18"/>
          <w:lang w:val="tr-TR"/>
        </w:rPr>
        <w:t>Hodzik</w:t>
      </w:r>
      <w:proofErr w:type="spellEnd"/>
      <w:r w:rsidRPr="008F56D4">
        <w:rPr>
          <w:rFonts w:asciiTheme="majorHAnsi" w:hAnsiTheme="majorHAnsi"/>
          <w:szCs w:val="18"/>
          <w:lang w:val="tr-TR"/>
        </w:rPr>
        <w:t>,</w:t>
      </w:r>
      <w:r>
        <w:rPr>
          <w:rFonts w:asciiTheme="majorHAnsi" w:hAnsiTheme="majorHAnsi"/>
          <w:szCs w:val="18"/>
          <w:lang w:val="tr-TR"/>
        </w:rPr>
        <w:t xml:space="preserve"> E.</w:t>
      </w:r>
      <w:r w:rsidRPr="008F56D4">
        <w:rPr>
          <w:rFonts w:asciiTheme="majorHAnsi" w:hAnsiTheme="majorHAnsi"/>
          <w:szCs w:val="18"/>
          <w:lang w:val="tr-TR"/>
        </w:rPr>
        <w:t xml:space="preserve"> Gürses,</w:t>
      </w:r>
      <w:r>
        <w:rPr>
          <w:rFonts w:asciiTheme="majorHAnsi" w:hAnsiTheme="majorHAnsi"/>
          <w:szCs w:val="18"/>
          <w:lang w:val="tr-TR"/>
        </w:rPr>
        <w:t xml:space="preserve"> S., </w:t>
      </w:r>
      <w:r w:rsidRPr="008F56D4">
        <w:rPr>
          <w:rFonts w:asciiTheme="majorHAnsi" w:hAnsiTheme="majorHAnsi"/>
          <w:szCs w:val="18"/>
          <w:lang w:val="tr-TR"/>
        </w:rPr>
        <w:t>Güngör,</w:t>
      </w:r>
      <w:r>
        <w:rPr>
          <w:rFonts w:asciiTheme="majorHAnsi" w:hAnsiTheme="majorHAnsi"/>
          <w:szCs w:val="18"/>
          <w:lang w:val="tr-TR"/>
        </w:rPr>
        <w:t xml:space="preserve"> T.,</w:t>
      </w:r>
      <w:r w:rsidRPr="008F56D4">
        <w:rPr>
          <w:rFonts w:asciiTheme="majorHAnsi" w:hAnsiTheme="majorHAnsi"/>
          <w:szCs w:val="18"/>
          <w:lang w:val="tr-TR"/>
        </w:rPr>
        <w:t xml:space="preserve"> Dallı,</w:t>
      </w:r>
      <w:r>
        <w:rPr>
          <w:rFonts w:asciiTheme="majorHAnsi" w:hAnsiTheme="majorHAnsi"/>
          <w:szCs w:val="18"/>
          <w:lang w:val="tr-TR"/>
        </w:rPr>
        <w:t xml:space="preserve"> H., </w:t>
      </w:r>
      <w:r w:rsidRPr="008F56D4">
        <w:rPr>
          <w:rFonts w:asciiTheme="majorHAnsi" w:hAnsiTheme="majorHAnsi"/>
          <w:szCs w:val="18"/>
          <w:lang w:val="tr-TR"/>
        </w:rPr>
        <w:t>Dursun,</w:t>
      </w:r>
      <w:r>
        <w:rPr>
          <w:rFonts w:asciiTheme="majorHAnsi" w:hAnsiTheme="majorHAnsi"/>
          <w:szCs w:val="18"/>
          <w:lang w:val="tr-TR"/>
        </w:rPr>
        <w:t xml:space="preserve"> O., </w:t>
      </w:r>
      <w:r w:rsidRPr="008F56D4">
        <w:rPr>
          <w:rFonts w:asciiTheme="majorHAnsi" w:hAnsiTheme="majorHAnsi"/>
          <w:szCs w:val="18"/>
          <w:lang w:val="tr-TR"/>
        </w:rPr>
        <w:t>Yirmibeşoğlu</w:t>
      </w:r>
      <w:r>
        <w:rPr>
          <w:rFonts w:asciiTheme="majorHAnsi" w:hAnsiTheme="majorHAnsi"/>
          <w:szCs w:val="18"/>
          <w:lang w:val="tr-TR"/>
        </w:rPr>
        <w:t>, Z</w:t>
      </w:r>
      <w:r w:rsidRPr="004C4A01">
        <w:rPr>
          <w:rFonts w:asciiTheme="majorHAnsi" w:hAnsiTheme="majorHAnsi"/>
          <w:szCs w:val="18"/>
          <w:lang w:val="tr-TR"/>
        </w:rPr>
        <w:t xml:space="preserve">. </w:t>
      </w:r>
      <w:r>
        <w:rPr>
          <w:rFonts w:asciiTheme="majorHAnsi" w:hAnsiTheme="majorHAnsi"/>
          <w:szCs w:val="18"/>
          <w:lang w:val="tr-TR"/>
        </w:rPr>
        <w:t>“</w:t>
      </w:r>
      <w:r w:rsidRPr="004C4A01">
        <w:rPr>
          <w:rFonts w:asciiTheme="majorHAnsi" w:hAnsiTheme="majorHAnsi"/>
          <w:szCs w:val="18"/>
          <w:lang w:val="tr-TR"/>
        </w:rPr>
        <w:t xml:space="preserve">Style in </w:t>
      </w:r>
      <w:proofErr w:type="spellStart"/>
      <w:r w:rsidRPr="004C4A01">
        <w:rPr>
          <w:rFonts w:asciiTheme="majorHAnsi" w:hAnsiTheme="majorHAnsi"/>
          <w:szCs w:val="18"/>
          <w:lang w:val="tr-TR"/>
        </w:rPr>
        <w:t>literary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machine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translation</w:t>
      </w:r>
      <w:proofErr w:type="spellEnd"/>
      <w:r>
        <w:rPr>
          <w:rFonts w:asciiTheme="majorHAnsi" w:hAnsiTheme="majorHAnsi"/>
          <w:szCs w:val="18"/>
          <w:lang w:val="tr-TR"/>
        </w:rPr>
        <w:t>”,</w:t>
      </w:r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Stylistic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Border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Crossings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in </w:t>
      </w:r>
      <w:proofErr w:type="spellStart"/>
      <w:r w:rsidRPr="004C4A01">
        <w:rPr>
          <w:rFonts w:asciiTheme="majorHAnsi" w:hAnsiTheme="majorHAnsi"/>
          <w:szCs w:val="18"/>
          <w:lang w:val="tr-TR"/>
        </w:rPr>
        <w:t>and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beyond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Translation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organized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by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British </w:t>
      </w:r>
      <w:proofErr w:type="spellStart"/>
      <w:r w:rsidRPr="004C4A01">
        <w:rPr>
          <w:rFonts w:asciiTheme="majorHAnsi" w:hAnsiTheme="majorHAnsi"/>
          <w:szCs w:val="18"/>
          <w:lang w:val="tr-TR"/>
        </w:rPr>
        <w:t>Centre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for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Literary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</w:t>
      </w:r>
      <w:proofErr w:type="spellStart"/>
      <w:r w:rsidRPr="004C4A01">
        <w:rPr>
          <w:rFonts w:asciiTheme="majorHAnsi" w:hAnsiTheme="majorHAnsi"/>
          <w:szCs w:val="18"/>
          <w:lang w:val="tr-TR"/>
        </w:rPr>
        <w:t>Translation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ve </w:t>
      </w:r>
      <w:proofErr w:type="spellStart"/>
      <w:r w:rsidRPr="004C4A01">
        <w:rPr>
          <w:rFonts w:asciiTheme="majorHAnsi" w:hAnsiTheme="majorHAnsi"/>
          <w:szCs w:val="18"/>
          <w:lang w:val="tr-TR"/>
        </w:rPr>
        <w:t>University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of East </w:t>
      </w:r>
      <w:proofErr w:type="spellStart"/>
      <w:r w:rsidRPr="004C4A01">
        <w:rPr>
          <w:rFonts w:asciiTheme="majorHAnsi" w:hAnsiTheme="majorHAnsi"/>
          <w:szCs w:val="18"/>
          <w:lang w:val="tr-TR"/>
        </w:rPr>
        <w:t>Anglia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East </w:t>
      </w:r>
      <w:proofErr w:type="spellStart"/>
      <w:r w:rsidRPr="004C4A01">
        <w:rPr>
          <w:rFonts w:asciiTheme="majorHAnsi" w:hAnsiTheme="majorHAnsi"/>
          <w:szCs w:val="18"/>
          <w:lang w:val="tr-TR"/>
        </w:rPr>
        <w:t>Centre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. </w:t>
      </w:r>
      <w:proofErr w:type="spellStart"/>
      <w:r w:rsidRPr="004C4A01">
        <w:rPr>
          <w:rFonts w:asciiTheme="majorHAnsi" w:hAnsiTheme="majorHAnsi"/>
          <w:szCs w:val="18"/>
          <w:lang w:val="tr-TR"/>
        </w:rPr>
        <w:t>March</w:t>
      </w:r>
      <w:proofErr w:type="spellEnd"/>
      <w:r w:rsidRPr="004C4A01">
        <w:rPr>
          <w:rFonts w:asciiTheme="majorHAnsi" w:hAnsiTheme="majorHAnsi"/>
          <w:szCs w:val="18"/>
          <w:lang w:val="tr-TR"/>
        </w:rPr>
        <w:t xml:space="preserve"> 9-10, 2023.</w:t>
      </w:r>
    </w:p>
    <w:p w14:paraId="4577C19C" w14:textId="398AC4F5" w:rsidR="00AD7651" w:rsidRPr="004A4C41" w:rsidRDefault="00AD7651" w:rsidP="004A4C41">
      <w:pPr>
        <w:rPr>
          <w:rFonts w:asciiTheme="majorHAnsi" w:hAnsiTheme="majorHAnsi"/>
          <w:bCs/>
          <w:lang w:val="tr-TR"/>
        </w:rPr>
      </w:pPr>
      <w:proofErr w:type="spellStart"/>
      <w:r w:rsidRPr="00AD7651">
        <w:rPr>
          <w:rFonts w:asciiTheme="majorHAnsi" w:hAnsiTheme="majorHAnsi"/>
          <w:bCs/>
          <w:lang w:val="tr-TR"/>
        </w:rPr>
        <w:lastRenderedPageBreak/>
        <w:t>Literary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Machine </w:t>
      </w:r>
      <w:proofErr w:type="spellStart"/>
      <w:r w:rsidRPr="00AD7651">
        <w:rPr>
          <w:rFonts w:asciiTheme="majorHAnsi" w:hAnsiTheme="majorHAnsi"/>
          <w:bCs/>
          <w:lang w:val="tr-TR"/>
        </w:rPr>
        <w:t>Translation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to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Produce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Translations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that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Reflect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Translators</w:t>
      </w:r>
      <w:proofErr w:type="spellEnd"/>
      <w:r w:rsidRPr="00AD7651">
        <w:rPr>
          <w:rFonts w:asciiTheme="majorHAnsi" w:hAnsiTheme="majorHAnsi"/>
          <w:bCs/>
          <w:lang w:val="tr-TR"/>
        </w:rPr>
        <w:t>' Style</w:t>
      </w:r>
      <w:r w:rsidR="0012144D">
        <w:rPr>
          <w:rFonts w:asciiTheme="majorHAnsi" w:hAnsiTheme="majorHAnsi"/>
          <w:bCs/>
          <w:lang w:val="tr-TR"/>
        </w:rPr>
        <w:t xml:space="preserve">. </w:t>
      </w:r>
      <w:proofErr w:type="spellStart"/>
      <w:r w:rsidRPr="00AD7651">
        <w:rPr>
          <w:rFonts w:asciiTheme="majorHAnsi" w:hAnsiTheme="majorHAnsi"/>
          <w:bCs/>
          <w:lang w:val="tr-TR"/>
        </w:rPr>
        <w:t>Literary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Translation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and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AI: </w:t>
      </w:r>
      <w:proofErr w:type="spellStart"/>
      <w:r w:rsidRPr="00AD7651">
        <w:rPr>
          <w:rFonts w:asciiTheme="majorHAnsi" w:hAnsiTheme="majorHAnsi"/>
          <w:bCs/>
          <w:lang w:val="tr-TR"/>
        </w:rPr>
        <w:t>assessing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changes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in </w:t>
      </w:r>
      <w:proofErr w:type="spellStart"/>
      <w:r w:rsidRPr="00AD7651">
        <w:rPr>
          <w:rFonts w:asciiTheme="majorHAnsi" w:hAnsiTheme="majorHAnsi"/>
          <w:bCs/>
          <w:lang w:val="tr-TR"/>
        </w:rPr>
        <w:t>translation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theory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, </w:t>
      </w:r>
      <w:proofErr w:type="spellStart"/>
      <w:r w:rsidRPr="00AD7651">
        <w:rPr>
          <w:rFonts w:asciiTheme="majorHAnsi" w:hAnsiTheme="majorHAnsi"/>
          <w:bCs/>
          <w:lang w:val="tr-TR"/>
        </w:rPr>
        <w:t>practice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and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Pr="00AD7651">
        <w:rPr>
          <w:rFonts w:asciiTheme="majorHAnsi" w:hAnsiTheme="majorHAnsi"/>
          <w:bCs/>
          <w:lang w:val="tr-TR"/>
        </w:rPr>
        <w:t>creativity</w:t>
      </w:r>
      <w:proofErr w:type="spellEnd"/>
      <w:r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="00D541A7">
        <w:rPr>
          <w:rFonts w:asciiTheme="majorHAnsi" w:hAnsiTheme="majorHAnsi"/>
          <w:bCs/>
          <w:lang w:val="tr-TR"/>
        </w:rPr>
        <w:t>organized</w:t>
      </w:r>
      <w:proofErr w:type="spellEnd"/>
      <w:r w:rsidR="00D541A7">
        <w:rPr>
          <w:rFonts w:asciiTheme="majorHAnsi" w:hAnsiTheme="majorHAnsi"/>
          <w:bCs/>
          <w:lang w:val="tr-TR"/>
        </w:rPr>
        <w:t xml:space="preserve"> </w:t>
      </w:r>
      <w:proofErr w:type="spellStart"/>
      <w:r w:rsidR="00D541A7">
        <w:rPr>
          <w:rFonts w:asciiTheme="majorHAnsi" w:hAnsiTheme="majorHAnsi"/>
          <w:bCs/>
          <w:lang w:val="tr-TR"/>
        </w:rPr>
        <w:t>by</w:t>
      </w:r>
      <w:proofErr w:type="spellEnd"/>
      <w:r w:rsidR="00D541A7">
        <w:rPr>
          <w:rFonts w:asciiTheme="majorHAnsi" w:hAnsiTheme="majorHAnsi"/>
          <w:bCs/>
          <w:lang w:val="tr-TR"/>
        </w:rPr>
        <w:t xml:space="preserve"> </w:t>
      </w:r>
      <w:r w:rsidR="00D541A7" w:rsidRPr="00AD7651">
        <w:rPr>
          <w:rFonts w:asciiTheme="majorHAnsi" w:hAnsiTheme="majorHAnsi"/>
          <w:bCs/>
          <w:lang w:val="tr-TR"/>
        </w:rPr>
        <w:t>Paris</w:t>
      </w:r>
      <w:r w:rsidR="00D541A7">
        <w:rPr>
          <w:rFonts w:asciiTheme="majorHAnsi" w:hAnsiTheme="majorHAnsi"/>
          <w:bCs/>
          <w:lang w:val="tr-TR"/>
        </w:rPr>
        <w:t>,</w:t>
      </w:r>
      <w:r w:rsidR="00D541A7"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="00D541A7">
        <w:rPr>
          <w:rFonts w:asciiTheme="majorHAnsi" w:hAnsiTheme="majorHAnsi"/>
          <w:bCs/>
          <w:lang w:val="tr-TR"/>
        </w:rPr>
        <w:t>Université</w:t>
      </w:r>
      <w:proofErr w:type="spellEnd"/>
      <w:r w:rsidR="00D541A7">
        <w:rPr>
          <w:rFonts w:asciiTheme="majorHAnsi" w:hAnsiTheme="majorHAnsi"/>
          <w:bCs/>
          <w:lang w:val="tr-TR"/>
        </w:rPr>
        <w:t xml:space="preserve"> de </w:t>
      </w:r>
      <w:proofErr w:type="spellStart"/>
      <w:r w:rsidR="00D541A7" w:rsidRPr="00AD7651">
        <w:rPr>
          <w:rFonts w:asciiTheme="majorHAnsi" w:hAnsiTheme="majorHAnsi"/>
          <w:bCs/>
          <w:lang w:val="tr-TR"/>
        </w:rPr>
        <w:t>Sorbonne</w:t>
      </w:r>
      <w:proofErr w:type="spellEnd"/>
      <w:r w:rsidR="00D541A7" w:rsidRPr="00AD7651">
        <w:rPr>
          <w:rFonts w:asciiTheme="majorHAnsi" w:hAnsiTheme="majorHAnsi"/>
          <w:bCs/>
          <w:lang w:val="tr-TR"/>
        </w:rPr>
        <w:t xml:space="preserve"> </w:t>
      </w:r>
      <w:proofErr w:type="spellStart"/>
      <w:r w:rsidR="00D541A7" w:rsidRPr="00AD7651">
        <w:rPr>
          <w:rFonts w:asciiTheme="majorHAnsi" w:hAnsiTheme="majorHAnsi"/>
          <w:bCs/>
          <w:lang w:val="tr-TR"/>
        </w:rPr>
        <w:t>Nouvelle</w:t>
      </w:r>
      <w:proofErr w:type="spellEnd"/>
      <w:r w:rsidR="00D541A7">
        <w:rPr>
          <w:rFonts w:asciiTheme="majorHAnsi" w:hAnsiTheme="majorHAnsi"/>
          <w:bCs/>
          <w:lang w:val="tr-TR"/>
        </w:rPr>
        <w:t>.</w:t>
      </w:r>
      <w:r w:rsidR="00781CA3">
        <w:rPr>
          <w:rFonts w:asciiTheme="majorHAnsi" w:hAnsiTheme="majorHAnsi"/>
          <w:bCs/>
          <w:lang w:val="tr-TR"/>
        </w:rPr>
        <w:t xml:space="preserve"> </w:t>
      </w:r>
      <w:proofErr w:type="spellStart"/>
      <w:r w:rsidR="00781CA3">
        <w:rPr>
          <w:rFonts w:asciiTheme="majorHAnsi" w:hAnsiTheme="majorHAnsi"/>
          <w:bCs/>
          <w:lang w:val="tr-TR"/>
        </w:rPr>
        <w:t>October</w:t>
      </w:r>
      <w:proofErr w:type="spellEnd"/>
      <w:r w:rsidR="00781CA3">
        <w:rPr>
          <w:rFonts w:asciiTheme="majorHAnsi" w:hAnsiTheme="majorHAnsi"/>
          <w:bCs/>
          <w:lang w:val="tr-TR"/>
        </w:rPr>
        <w:t xml:space="preserve"> 20, 2022. </w:t>
      </w:r>
      <w:r w:rsidR="00D541A7">
        <w:rPr>
          <w:rFonts w:asciiTheme="majorHAnsi" w:hAnsiTheme="majorHAnsi"/>
          <w:bCs/>
          <w:lang w:val="tr-TR"/>
        </w:rPr>
        <w:t xml:space="preserve"> </w:t>
      </w:r>
      <w:hyperlink r:id="rId26" w:history="1">
        <w:r w:rsidR="00D541A7" w:rsidRPr="00AD7651">
          <w:rPr>
            <w:rStyle w:val="Hyperlink"/>
            <w:rFonts w:asciiTheme="majorHAnsi" w:hAnsiTheme="majorHAnsi"/>
            <w:lang w:val="tr-TR"/>
          </w:rPr>
          <w:t>https://lit-trans-ai.sciencesconf.org/resource/page/id/7</w:t>
        </w:r>
      </w:hyperlink>
      <w:r w:rsidRPr="00AD7651">
        <w:rPr>
          <w:rFonts w:asciiTheme="majorHAnsi" w:hAnsiTheme="majorHAnsi"/>
          <w:lang w:val="tr-TR"/>
        </w:rPr>
        <w:t xml:space="preserve"> </w:t>
      </w:r>
    </w:p>
    <w:p w14:paraId="141F68AA" w14:textId="55F806EA" w:rsidR="00A15793" w:rsidRDefault="00A15793" w:rsidP="00977B05">
      <w:pPr>
        <w:rPr>
          <w:rFonts w:asciiTheme="majorHAnsi" w:hAnsiTheme="majorHAnsi"/>
        </w:rPr>
      </w:pPr>
      <w:r w:rsidRPr="00A15793">
        <w:rPr>
          <w:rFonts w:asciiTheme="majorHAnsi" w:hAnsiTheme="majorHAnsi"/>
        </w:rPr>
        <w:t xml:space="preserve">Translating Ulysses </w:t>
      </w:r>
      <w:r>
        <w:rPr>
          <w:rFonts w:asciiTheme="majorHAnsi" w:hAnsiTheme="majorHAnsi"/>
        </w:rPr>
        <w:t>in the age of artificial intelligence:</w:t>
      </w:r>
      <w:r w:rsidRPr="00A15793">
        <w:rPr>
          <w:rFonts w:asciiTheme="majorHAnsi" w:hAnsiTheme="majorHAnsi"/>
        </w:rPr>
        <w:t xml:space="preserve"> Issues of authorship, copyright</w:t>
      </w:r>
      <w:r>
        <w:rPr>
          <w:rFonts w:asciiTheme="majorHAnsi" w:hAnsiTheme="majorHAnsi"/>
        </w:rPr>
        <w:t>,</w:t>
      </w:r>
      <w:r w:rsidRPr="00A15793">
        <w:rPr>
          <w:rFonts w:asciiTheme="majorHAnsi" w:hAnsiTheme="majorHAnsi"/>
        </w:rPr>
        <w:t xml:space="preserve"> and plagiarism</w:t>
      </w:r>
      <w:r>
        <w:rPr>
          <w:rFonts w:asciiTheme="majorHAnsi" w:hAnsiTheme="majorHAnsi"/>
        </w:rPr>
        <w:t xml:space="preserve">. </w:t>
      </w:r>
      <w:r w:rsidR="005D4E97">
        <w:rPr>
          <w:rFonts w:asciiTheme="majorHAnsi" w:hAnsiTheme="majorHAnsi"/>
        </w:rPr>
        <w:t xml:space="preserve">Sabri Gürses &amp; Mehmet Şahin. </w:t>
      </w:r>
      <w:r>
        <w:rPr>
          <w:rFonts w:asciiTheme="majorHAnsi" w:hAnsiTheme="majorHAnsi"/>
        </w:rPr>
        <w:t xml:space="preserve">Retranslation in Context V Conference. </w:t>
      </w:r>
      <w:r w:rsidR="005D4E97">
        <w:rPr>
          <w:rFonts w:asciiTheme="majorHAnsi" w:hAnsiTheme="majorHAnsi"/>
        </w:rPr>
        <w:t>April 21-21, 2022.</w:t>
      </w:r>
      <w:r w:rsidR="00012C52">
        <w:rPr>
          <w:rFonts w:asciiTheme="majorHAnsi" w:hAnsiTheme="majorHAnsi"/>
        </w:rPr>
        <w:t xml:space="preserve"> Budapest, Hungary.</w:t>
      </w:r>
    </w:p>
    <w:p w14:paraId="281DB444" w14:textId="22403434" w:rsidR="00977B05" w:rsidRPr="00977B05" w:rsidRDefault="00977B05" w:rsidP="00977B05">
      <w:pPr>
        <w:rPr>
          <w:rFonts w:asciiTheme="majorHAnsi" w:hAnsiTheme="majorHAnsi"/>
        </w:rPr>
      </w:pPr>
      <w:r w:rsidRPr="00977B05">
        <w:rPr>
          <w:rFonts w:asciiTheme="majorHAnsi" w:hAnsiTheme="majorHAnsi"/>
        </w:rPr>
        <w:t>In the Age of Digital Reason: Can Education Survive Neural Machine Translation?</w:t>
      </w:r>
      <w:r>
        <w:rPr>
          <w:rFonts w:asciiTheme="majorHAnsi" w:hAnsiTheme="majorHAnsi"/>
        </w:rPr>
        <w:t xml:space="preserve"> Mehmet Şahin &amp; </w:t>
      </w:r>
      <w:proofErr w:type="spellStart"/>
      <w:r>
        <w:rPr>
          <w:rFonts w:asciiTheme="majorHAnsi" w:hAnsiTheme="majorHAnsi"/>
        </w:rPr>
        <w:t>Sevket</w:t>
      </w:r>
      <w:proofErr w:type="spellEnd"/>
      <w:r>
        <w:rPr>
          <w:rFonts w:asciiTheme="majorHAnsi" w:hAnsiTheme="majorHAnsi"/>
        </w:rPr>
        <w:t xml:space="preserve"> Benhur Oral.  </w:t>
      </w:r>
      <w:r w:rsidRPr="00977B05">
        <w:rPr>
          <w:rFonts w:asciiTheme="majorHAnsi" w:hAnsiTheme="majorHAnsi"/>
        </w:rPr>
        <w:t>International Association for Translation and Intercultural Studies (IATIS)</w:t>
      </w:r>
      <w:r>
        <w:rPr>
          <w:rFonts w:asciiTheme="majorHAnsi" w:hAnsiTheme="majorHAnsi"/>
        </w:rPr>
        <w:t xml:space="preserve"> </w:t>
      </w:r>
      <w:r w:rsidRPr="00977B05">
        <w:rPr>
          <w:rFonts w:asciiTheme="majorHAnsi" w:hAnsiTheme="majorHAnsi"/>
        </w:rPr>
        <w:t>“The Cultural Ecology of Translation”</w:t>
      </w:r>
      <w:r>
        <w:rPr>
          <w:rFonts w:asciiTheme="majorHAnsi" w:hAnsiTheme="majorHAnsi"/>
        </w:rPr>
        <w:t xml:space="preserve"> </w:t>
      </w:r>
      <w:r w:rsidRPr="00977B05">
        <w:rPr>
          <w:rFonts w:asciiTheme="majorHAnsi" w:hAnsiTheme="majorHAnsi"/>
        </w:rPr>
        <w:t>September</w:t>
      </w:r>
      <w:r w:rsidR="00BD28E9">
        <w:rPr>
          <w:rFonts w:asciiTheme="majorHAnsi" w:hAnsiTheme="majorHAnsi"/>
        </w:rPr>
        <w:t xml:space="preserve"> 14-17,</w:t>
      </w:r>
      <w:r w:rsidRPr="00977B05">
        <w:rPr>
          <w:rFonts w:asciiTheme="majorHAnsi" w:hAnsiTheme="majorHAnsi"/>
        </w:rPr>
        <w:t xml:space="preserve"> 2021</w:t>
      </w:r>
      <w:r>
        <w:rPr>
          <w:rFonts w:asciiTheme="majorHAnsi" w:hAnsiTheme="majorHAnsi"/>
        </w:rPr>
        <w:t xml:space="preserve">.  </w:t>
      </w:r>
      <w:r w:rsidRPr="00977B05">
        <w:rPr>
          <w:rFonts w:asciiTheme="majorHAnsi" w:hAnsiTheme="majorHAnsi"/>
        </w:rPr>
        <w:t>Panel 11: (Neural) Machine translation in multilingual ecosystems</w:t>
      </w:r>
      <w:r w:rsidR="00BD28E9">
        <w:rPr>
          <w:rFonts w:asciiTheme="majorHAnsi" w:hAnsiTheme="majorHAnsi"/>
        </w:rPr>
        <w:t>.</w:t>
      </w:r>
    </w:p>
    <w:p w14:paraId="25730C0D" w14:textId="6949F09C" w:rsidR="005150BF" w:rsidRDefault="005150BF" w:rsidP="00323D21">
      <w:pPr>
        <w:rPr>
          <w:rFonts w:asciiTheme="majorHAnsi" w:hAnsiTheme="majorHAnsi"/>
        </w:rPr>
      </w:pPr>
      <w:r w:rsidRPr="005150BF">
        <w:rPr>
          <w:rFonts w:asciiTheme="majorHAnsi" w:hAnsiTheme="majorHAnsi"/>
        </w:rPr>
        <w:t>Raising critical awareness of technology among translation students</w:t>
      </w:r>
      <w:r>
        <w:rPr>
          <w:rFonts w:asciiTheme="majorHAnsi" w:hAnsiTheme="majorHAnsi"/>
        </w:rPr>
        <w:t xml:space="preserve">. Mehmet Şahin. </w:t>
      </w:r>
      <w:r w:rsidR="00323D21" w:rsidRPr="00323D21">
        <w:rPr>
          <w:rFonts w:asciiTheme="majorHAnsi" w:hAnsiTheme="majorHAnsi"/>
        </w:rPr>
        <w:t xml:space="preserve">International conference </w:t>
      </w:r>
      <w:proofErr w:type="spellStart"/>
      <w:r w:rsidR="00323D21" w:rsidRPr="00323D21">
        <w:rPr>
          <w:rFonts w:asciiTheme="majorHAnsi" w:hAnsiTheme="majorHAnsi"/>
        </w:rPr>
        <w:t>organised</w:t>
      </w:r>
      <w:proofErr w:type="spellEnd"/>
      <w:r w:rsidR="00323D21" w:rsidRPr="00323D21">
        <w:rPr>
          <w:rFonts w:asciiTheme="majorHAnsi" w:hAnsiTheme="majorHAnsi"/>
        </w:rPr>
        <w:t xml:space="preserve"> by the AFFUMT (Association française des formations </w:t>
      </w:r>
      <w:proofErr w:type="spellStart"/>
      <w:r w:rsidR="00323D21" w:rsidRPr="00323D21">
        <w:rPr>
          <w:rFonts w:asciiTheme="majorHAnsi" w:hAnsiTheme="majorHAnsi"/>
        </w:rPr>
        <w:t>universitaires</w:t>
      </w:r>
      <w:proofErr w:type="spellEnd"/>
      <w:r w:rsidR="00323D21" w:rsidRPr="00323D21">
        <w:rPr>
          <w:rFonts w:asciiTheme="majorHAnsi" w:hAnsiTheme="majorHAnsi"/>
        </w:rPr>
        <w:t xml:space="preserve"> aux métiers de la </w:t>
      </w:r>
      <w:proofErr w:type="spellStart"/>
      <w:r w:rsidR="00323D21" w:rsidRPr="00323D21">
        <w:rPr>
          <w:rFonts w:asciiTheme="majorHAnsi" w:hAnsiTheme="majorHAnsi"/>
        </w:rPr>
        <w:t>traduction</w:t>
      </w:r>
      <w:proofErr w:type="spellEnd"/>
      <w:r w:rsidR="00323D21" w:rsidRPr="00323D21">
        <w:rPr>
          <w:rFonts w:asciiTheme="majorHAnsi" w:hAnsiTheme="majorHAnsi"/>
        </w:rPr>
        <w:t xml:space="preserve"> / French Association for University Translator Training Programs)</w:t>
      </w:r>
      <w:r w:rsidR="00323D21">
        <w:rPr>
          <w:rFonts w:asciiTheme="majorHAnsi" w:hAnsiTheme="majorHAnsi"/>
        </w:rPr>
        <w:t xml:space="preserve"> </w:t>
      </w:r>
      <w:r w:rsidR="00323D21" w:rsidRPr="00323D21">
        <w:rPr>
          <w:rFonts w:asciiTheme="majorHAnsi" w:hAnsiTheme="majorHAnsi"/>
        </w:rPr>
        <w:t>“Translator Training: From the present to the future”</w:t>
      </w:r>
      <w:r w:rsidR="00323D21">
        <w:rPr>
          <w:rFonts w:asciiTheme="majorHAnsi" w:hAnsiTheme="majorHAnsi"/>
        </w:rPr>
        <w:t xml:space="preserve">. </w:t>
      </w:r>
      <w:r w:rsidR="00323D21" w:rsidRPr="00323D21">
        <w:rPr>
          <w:rFonts w:asciiTheme="majorHAnsi" w:hAnsiTheme="majorHAnsi"/>
        </w:rPr>
        <w:t xml:space="preserve"> April </w:t>
      </w:r>
      <w:r w:rsidR="00BD28E9">
        <w:rPr>
          <w:rFonts w:asciiTheme="majorHAnsi" w:hAnsiTheme="majorHAnsi"/>
        </w:rPr>
        <w:t xml:space="preserve">8-9, </w:t>
      </w:r>
      <w:r w:rsidR="00323D21" w:rsidRPr="00323D21">
        <w:rPr>
          <w:rFonts w:asciiTheme="majorHAnsi" w:hAnsiTheme="majorHAnsi"/>
        </w:rPr>
        <w:t>202</w:t>
      </w:r>
      <w:r w:rsidR="00323D21">
        <w:rPr>
          <w:rFonts w:asciiTheme="majorHAnsi" w:hAnsiTheme="majorHAnsi"/>
        </w:rPr>
        <w:t>1.</w:t>
      </w:r>
    </w:p>
    <w:p w14:paraId="60C1E54E" w14:textId="2269385C" w:rsidR="00AE0FED" w:rsidRDefault="007A4228" w:rsidP="007D3F06">
      <w:pPr>
        <w:rPr>
          <w:rFonts w:asciiTheme="majorHAnsi" w:hAnsiTheme="majorHAnsi"/>
        </w:rPr>
      </w:pPr>
      <w:r>
        <w:rPr>
          <w:rFonts w:asciiTheme="majorHAnsi" w:hAnsiTheme="majorHAnsi"/>
        </w:rPr>
        <w:t>Embedding Translation Technologies into the Curriculum</w:t>
      </w:r>
      <w:r w:rsidR="00AE0FED">
        <w:rPr>
          <w:rFonts w:asciiTheme="majorHAnsi" w:hAnsiTheme="majorHAnsi"/>
        </w:rPr>
        <w:t xml:space="preserve">. Mehmet Şahin. Translation Forum Russia. </w:t>
      </w:r>
      <w:r w:rsidR="007F1888">
        <w:rPr>
          <w:rFonts w:asciiTheme="majorHAnsi" w:hAnsiTheme="majorHAnsi"/>
        </w:rPr>
        <w:t xml:space="preserve">St. Petersburg, Russian Federation. </w:t>
      </w:r>
      <w:r w:rsidR="00AE0FED">
        <w:rPr>
          <w:rFonts w:asciiTheme="majorHAnsi" w:hAnsiTheme="majorHAnsi"/>
        </w:rPr>
        <w:t xml:space="preserve">August </w:t>
      </w:r>
      <w:r w:rsidR="008D41B2">
        <w:rPr>
          <w:rFonts w:asciiTheme="majorHAnsi" w:hAnsiTheme="majorHAnsi"/>
        </w:rPr>
        <w:t>23-25</w:t>
      </w:r>
      <w:r w:rsidR="005A609A">
        <w:rPr>
          <w:rFonts w:asciiTheme="majorHAnsi" w:hAnsiTheme="majorHAnsi"/>
        </w:rPr>
        <w:t>, 2019.</w:t>
      </w:r>
    </w:p>
    <w:p w14:paraId="6BC1195B" w14:textId="0986C8D1" w:rsidR="007D3F06" w:rsidRPr="005F116E" w:rsidRDefault="007D3F06" w:rsidP="007D3F06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Would MT kill creativity in literary retranslation? Mehmet Şahin &amp; Sabri Gürses. MT Summit Dublin. August 19-23, 2019. Dublin, Ireland. Proceedings of the Qualities of Literary Machine Translation, pp. 26-34.</w:t>
      </w:r>
    </w:p>
    <w:p w14:paraId="2B63F099" w14:textId="3AAF223C" w:rsidR="009F0CCB" w:rsidRPr="005F116E" w:rsidRDefault="009F0CCB" w:rsidP="009F0CCB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Plagiarism in Literary Translation and Retranslation. Sabri Gürses &amp; Mehmet Şahin. 4</w:t>
      </w:r>
      <w:r w:rsidRPr="005F116E">
        <w:rPr>
          <w:rFonts w:asciiTheme="majorHAnsi" w:hAnsiTheme="majorHAnsi"/>
          <w:vertAlign w:val="superscript"/>
        </w:rPr>
        <w:t>th</w:t>
      </w:r>
      <w:r w:rsidRPr="005F116E">
        <w:rPr>
          <w:rFonts w:asciiTheme="majorHAnsi" w:hAnsiTheme="majorHAnsi"/>
        </w:rPr>
        <w:t xml:space="preserve"> International Conference Plagiarism across Europe and Beyond 2018. Izmir, Turkey. May 9-11, 2018.</w:t>
      </w:r>
    </w:p>
    <w:p w14:paraId="17BCDD58" w14:textId="3411EA29" w:rsidR="009F0CCB" w:rsidRPr="005F116E" w:rsidRDefault="009F0CCB" w:rsidP="009F0CCB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Today and Tomorrow of Fansubbing. General and Specialist Translation / Interpretation: Theory, Methods, Practice. April 20-21, 2018. Kiev, Ukraine.</w:t>
      </w:r>
    </w:p>
    <w:p w14:paraId="19B28FC1" w14:textId="0AA6995A" w:rsidR="009F0CCB" w:rsidRPr="005F116E" w:rsidRDefault="009F0CCB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The Price and Value of Retranslation and Retranslating. Sabri Gürses &amp; Mehmet Şahin. XVI Symposium on Translation and Interpreting Studies, KäTu2018: The Price of Translation. University of Turku, Finland. April 13-14, 2018.</w:t>
      </w:r>
    </w:p>
    <w:p w14:paraId="121179E2" w14:textId="5A877579" w:rsidR="00197A2B" w:rsidRPr="005F116E" w:rsidRDefault="00197A2B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Transcending limitations of interpreter education with the help of virtual worlds. </w:t>
      </w:r>
      <w:proofErr w:type="spellStart"/>
      <w:r w:rsidRPr="005F116E">
        <w:rPr>
          <w:rFonts w:asciiTheme="majorHAnsi" w:hAnsiTheme="majorHAnsi"/>
        </w:rPr>
        <w:t>M.</w:t>
      </w:r>
      <w:proofErr w:type="gram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 ,</w:t>
      </w:r>
      <w:proofErr w:type="gram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Ş.Eraslan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G.Alankuş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D.Kaleş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Ö.Altıntaş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Y.S.Kayacan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Y.C.Parıltı</w:t>
      </w:r>
      <w:proofErr w:type="spellEnd"/>
      <w:r w:rsidRPr="005F116E">
        <w:rPr>
          <w:rFonts w:asciiTheme="majorHAnsi" w:hAnsiTheme="majorHAnsi"/>
        </w:rPr>
        <w:t xml:space="preserve"> and </w:t>
      </w:r>
      <w:proofErr w:type="spellStart"/>
      <w:r w:rsidRPr="005F116E">
        <w:rPr>
          <w:rFonts w:asciiTheme="majorHAnsi" w:hAnsiTheme="majorHAnsi"/>
        </w:rPr>
        <w:t>M.Künan</w:t>
      </w:r>
      <w:proofErr w:type="spellEnd"/>
      <w:r w:rsidRPr="005F116E">
        <w:rPr>
          <w:rFonts w:asciiTheme="majorHAnsi" w:hAnsiTheme="majorHAnsi"/>
        </w:rPr>
        <w:t xml:space="preserve">. </w:t>
      </w:r>
      <w:proofErr w:type="spellStart"/>
      <w:r w:rsidRPr="005F116E">
        <w:rPr>
          <w:rFonts w:asciiTheme="majorHAnsi" w:hAnsiTheme="majorHAnsi"/>
        </w:rPr>
        <w:t>GlobELT</w:t>
      </w:r>
      <w:proofErr w:type="spellEnd"/>
      <w:r w:rsidRPr="005F116E">
        <w:rPr>
          <w:rFonts w:asciiTheme="majorHAnsi" w:hAnsiTheme="majorHAnsi"/>
        </w:rPr>
        <w:t xml:space="preserve"> Conference. May 2017. Izmir, Turkey.</w:t>
      </w:r>
    </w:p>
    <w:p w14:paraId="72C14480" w14:textId="12842CBC" w:rsidR="006753CD" w:rsidRPr="005F116E" w:rsidRDefault="006753CD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Futureless Translation or Back to Basics? Job Apocalypse or: How I Learned to Stop Worrying and Love Translating. General </w:t>
      </w:r>
      <w:r w:rsidR="00C97B4E" w:rsidRPr="005F116E">
        <w:rPr>
          <w:rFonts w:asciiTheme="majorHAnsi" w:hAnsiTheme="majorHAnsi"/>
        </w:rPr>
        <w:t>a</w:t>
      </w:r>
      <w:r w:rsidRPr="005F116E">
        <w:rPr>
          <w:rFonts w:asciiTheme="majorHAnsi" w:hAnsiTheme="majorHAnsi"/>
        </w:rPr>
        <w:t>nd Specialist Translation / Interpretation: Theory, Methods, Practice. April 2017. Kiev, Ukraine.</w:t>
      </w:r>
    </w:p>
    <w:p w14:paraId="68A9D69C" w14:textId="320CF60B" w:rsidR="00197A2B" w:rsidRPr="005F116E" w:rsidRDefault="00197A2B" w:rsidP="0089458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Adding diversity, interactivity, and flexibility to interpreter training through a 3-D virtual environment: ÇEV-VİR Project</w:t>
      </w:r>
      <w:r w:rsidR="003260E4" w:rsidRPr="005F116E">
        <w:rPr>
          <w:rFonts w:asciiTheme="majorHAnsi" w:hAnsiTheme="majorHAnsi"/>
        </w:rPr>
        <w:t xml:space="preserve">. </w:t>
      </w:r>
      <w:proofErr w:type="spellStart"/>
      <w:proofErr w:type="gramStart"/>
      <w:r w:rsidR="00894581" w:rsidRPr="005F116E">
        <w:rPr>
          <w:rFonts w:asciiTheme="majorHAnsi" w:hAnsiTheme="majorHAnsi"/>
        </w:rPr>
        <w:t>Ş.Eraslan</w:t>
      </w:r>
      <w:proofErr w:type="spellEnd"/>
      <w:proofErr w:type="gram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M.Şahin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G.Alankuş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Ö.Altıntaş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D.Kaleş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Y.C.Parıltı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Y.S.Kayacan</w:t>
      </w:r>
      <w:proofErr w:type="spellEnd"/>
      <w:r w:rsidR="00894581" w:rsidRPr="005F116E">
        <w:rPr>
          <w:rFonts w:asciiTheme="majorHAnsi" w:hAnsiTheme="majorHAnsi"/>
        </w:rPr>
        <w:t xml:space="preserve"> and </w:t>
      </w:r>
      <w:proofErr w:type="spellStart"/>
      <w:r w:rsidR="00894581" w:rsidRPr="005F116E">
        <w:rPr>
          <w:rFonts w:asciiTheme="majorHAnsi" w:hAnsiTheme="majorHAnsi"/>
        </w:rPr>
        <w:t>M.Künan</w:t>
      </w:r>
      <w:proofErr w:type="spellEnd"/>
      <w:r w:rsidR="00894581" w:rsidRPr="005F116E">
        <w:rPr>
          <w:rFonts w:asciiTheme="majorHAnsi" w:hAnsiTheme="majorHAnsi"/>
        </w:rPr>
        <w:t>. ORCIT “From Instruction to collaboration” Conference. 22-23 September 2016. Thessaloniki, Greece.</w:t>
      </w:r>
    </w:p>
    <w:p w14:paraId="294C1B5C" w14:textId="2B6B2642" w:rsidR="006753CD" w:rsidRPr="005F116E" w:rsidRDefault="006753CD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lastRenderedPageBreak/>
        <w:t xml:space="preserve">Moving boundaries of interpreting and interpreter training through virtual worlds. </w:t>
      </w:r>
      <w:proofErr w:type="spellStart"/>
      <w:r w:rsidRPr="005F116E">
        <w:rPr>
          <w:rFonts w:asciiTheme="majorHAnsi" w:hAnsiTheme="majorHAnsi"/>
        </w:rPr>
        <w:t>M.</w:t>
      </w:r>
      <w:proofErr w:type="gramStart"/>
      <w:r w:rsidRPr="005F116E">
        <w:rPr>
          <w:rFonts w:asciiTheme="majorHAnsi" w:hAnsiTheme="majorHAnsi"/>
        </w:rPr>
        <w:t>Şahin</w:t>
      </w:r>
      <w:proofErr w:type="spellEnd"/>
      <w:r w:rsidRPr="005F116E">
        <w:rPr>
          <w:rFonts w:asciiTheme="majorHAnsi" w:hAnsiTheme="majorHAnsi"/>
        </w:rPr>
        <w:t xml:space="preserve"> ,</w:t>
      </w:r>
      <w:proofErr w:type="gram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Ş.Eraslan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G.Alankuş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D.Kaleş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Ö.Altıntaş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Y.S.Kayacan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Y.C.Parıltı</w:t>
      </w:r>
      <w:proofErr w:type="spellEnd"/>
      <w:r w:rsidRPr="005F116E">
        <w:rPr>
          <w:rFonts w:asciiTheme="majorHAnsi" w:hAnsiTheme="majorHAnsi"/>
        </w:rPr>
        <w:t xml:space="preserve"> and </w:t>
      </w:r>
      <w:proofErr w:type="spellStart"/>
      <w:r w:rsidRPr="005F116E">
        <w:rPr>
          <w:rFonts w:asciiTheme="majorHAnsi" w:hAnsiTheme="majorHAnsi"/>
        </w:rPr>
        <w:t>M.Künan</w:t>
      </w:r>
      <w:proofErr w:type="spellEnd"/>
      <w:r w:rsidRPr="005F116E">
        <w:rPr>
          <w:rFonts w:asciiTheme="majorHAnsi" w:hAnsiTheme="majorHAnsi"/>
        </w:rPr>
        <w:t xml:space="preserve">. European Society </w:t>
      </w:r>
      <w:proofErr w:type="gramStart"/>
      <w:r w:rsidRPr="005F116E">
        <w:rPr>
          <w:rFonts w:asciiTheme="majorHAnsi" w:hAnsiTheme="majorHAnsi"/>
        </w:rPr>
        <w:t>For</w:t>
      </w:r>
      <w:proofErr w:type="gramEnd"/>
      <w:r w:rsidRPr="005F116E">
        <w:rPr>
          <w:rFonts w:asciiTheme="majorHAnsi" w:hAnsiTheme="majorHAnsi"/>
        </w:rPr>
        <w:t xml:space="preserve"> Translators Congress. September 2016. Aarhus, Denmark.</w:t>
      </w:r>
    </w:p>
    <w:p w14:paraId="1578FAFB" w14:textId="401E729F" w:rsidR="006753CD" w:rsidRPr="005F116E" w:rsidRDefault="006753CD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From traditional to virtual: Professional interpreters’ Second Life. </w:t>
      </w:r>
      <w:proofErr w:type="spellStart"/>
      <w:proofErr w:type="gramStart"/>
      <w:r w:rsidRPr="005F116E">
        <w:rPr>
          <w:rFonts w:asciiTheme="majorHAnsi" w:hAnsiTheme="majorHAnsi"/>
        </w:rPr>
        <w:t>Ş.Eraslan</w:t>
      </w:r>
      <w:proofErr w:type="spellEnd"/>
      <w:proofErr w:type="gram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M.Şahin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G.Alankuş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Ö.Altıntaş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D.Kaleş</w:t>
      </w:r>
      <w:proofErr w:type="spellEnd"/>
      <w:r w:rsidRPr="005F116E">
        <w:rPr>
          <w:rFonts w:asciiTheme="majorHAnsi" w:hAnsiTheme="majorHAnsi"/>
        </w:rPr>
        <w:t xml:space="preserve"> , </w:t>
      </w:r>
      <w:proofErr w:type="spellStart"/>
      <w:r w:rsidRPr="005F116E">
        <w:rPr>
          <w:rFonts w:asciiTheme="majorHAnsi" w:hAnsiTheme="majorHAnsi"/>
        </w:rPr>
        <w:t>Y.C.Par</w:t>
      </w:r>
      <w:r w:rsidR="00894581" w:rsidRPr="005F116E">
        <w:rPr>
          <w:rFonts w:asciiTheme="majorHAnsi" w:hAnsiTheme="majorHAnsi"/>
        </w:rPr>
        <w:t>ıltı</w:t>
      </w:r>
      <w:proofErr w:type="spellEnd"/>
      <w:r w:rsidR="00894581" w:rsidRPr="005F116E">
        <w:rPr>
          <w:rFonts w:asciiTheme="majorHAnsi" w:hAnsiTheme="majorHAnsi"/>
        </w:rPr>
        <w:t xml:space="preserve"> , </w:t>
      </w:r>
      <w:proofErr w:type="spellStart"/>
      <w:r w:rsidR="00894581" w:rsidRPr="005F116E">
        <w:rPr>
          <w:rFonts w:asciiTheme="majorHAnsi" w:hAnsiTheme="majorHAnsi"/>
        </w:rPr>
        <w:t>Y.S.Kayacan</w:t>
      </w:r>
      <w:proofErr w:type="spellEnd"/>
      <w:r w:rsidR="00894581" w:rsidRPr="005F116E">
        <w:rPr>
          <w:rFonts w:asciiTheme="majorHAnsi" w:hAnsiTheme="majorHAnsi"/>
        </w:rPr>
        <w:t xml:space="preserve"> and </w:t>
      </w:r>
      <w:proofErr w:type="spellStart"/>
      <w:r w:rsidR="00894581" w:rsidRPr="005F116E">
        <w:rPr>
          <w:rFonts w:asciiTheme="majorHAnsi" w:hAnsiTheme="majorHAnsi"/>
        </w:rPr>
        <w:t>M.Künan</w:t>
      </w:r>
      <w:proofErr w:type="spellEnd"/>
      <w:r w:rsidRPr="005F116E">
        <w:rPr>
          <w:rFonts w:asciiTheme="majorHAnsi" w:hAnsiTheme="majorHAnsi"/>
        </w:rPr>
        <w:t xml:space="preserve">. European Society </w:t>
      </w:r>
      <w:proofErr w:type="gramStart"/>
      <w:r w:rsidRPr="005F116E">
        <w:rPr>
          <w:rFonts w:asciiTheme="majorHAnsi" w:hAnsiTheme="majorHAnsi"/>
        </w:rPr>
        <w:t>For</w:t>
      </w:r>
      <w:proofErr w:type="gramEnd"/>
      <w:r w:rsidRPr="005F116E">
        <w:rPr>
          <w:rFonts w:asciiTheme="majorHAnsi" w:hAnsiTheme="majorHAnsi"/>
        </w:rPr>
        <w:t xml:space="preserve"> Translators Congress. September 2016. Aarhus, Denmark.</w:t>
      </w:r>
    </w:p>
    <w:p w14:paraId="214682EF" w14:textId="53349A28" w:rsidR="003A20D5" w:rsidRPr="005F116E" w:rsidRDefault="003A20D5" w:rsidP="006753C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Subtitles under and out of control in Turkey. Mehmet Şahin. The Seventh Annual International Translation Conference TII Translation Conference. March 28-29, 2016. Doha, Qatar.</w:t>
      </w:r>
    </w:p>
    <w:p w14:paraId="2919DBC0" w14:textId="77777777" w:rsidR="00AF6323" w:rsidRPr="005F116E" w:rsidRDefault="00AF6323" w:rsidP="00AF6323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Bologna-Turkey: One-Way or Round-Trip Ticket. Mehmet Şahin and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. Sixth International Symposium on Teaching Translation and Interpreting. November 27–29, 2015. </w:t>
      </w:r>
      <w:proofErr w:type="spellStart"/>
      <w:r w:rsidRPr="005F116E">
        <w:rPr>
          <w:rFonts w:asciiTheme="majorHAnsi" w:hAnsiTheme="majorHAnsi"/>
        </w:rPr>
        <w:t>Germersheim</w:t>
      </w:r>
      <w:proofErr w:type="spellEnd"/>
      <w:r w:rsidRPr="005F116E">
        <w:rPr>
          <w:rFonts w:asciiTheme="majorHAnsi" w:hAnsiTheme="majorHAnsi"/>
        </w:rPr>
        <w:t>, Germany.</w:t>
      </w:r>
    </w:p>
    <w:p w14:paraId="60100ED1" w14:textId="77777777" w:rsidR="003F223D" w:rsidRPr="005F116E" w:rsidRDefault="003F223D" w:rsidP="003F223D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Revealing Plagiarism in Translation through Empirical Evidence.  Mehmet Şahin,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proofErr w:type="gram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>,  Sabri</w:t>
      </w:r>
      <w:proofErr w:type="gramEnd"/>
      <w:r w:rsidRPr="005F116E">
        <w:rPr>
          <w:rFonts w:asciiTheme="majorHAnsi" w:hAnsiTheme="majorHAnsi"/>
        </w:rPr>
        <w:t xml:space="preserve"> Gürses, </w:t>
      </w:r>
      <w:proofErr w:type="spellStart"/>
      <w:r w:rsidRPr="005F116E">
        <w:rPr>
          <w:rFonts w:asciiTheme="majorHAnsi" w:hAnsiTheme="majorHAnsi"/>
        </w:rPr>
        <w:t>Damla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Kaleş</w:t>
      </w:r>
      <w:proofErr w:type="spellEnd"/>
      <w:r w:rsidRPr="005F116E">
        <w:rPr>
          <w:rFonts w:asciiTheme="majorHAnsi" w:hAnsiTheme="majorHAnsi"/>
        </w:rPr>
        <w:t>. Retranslation in Context II. November 19-20, 2015. Istanbul, Turkey.</w:t>
      </w:r>
    </w:p>
    <w:p w14:paraId="63155F5C" w14:textId="77777777" w:rsidR="00C608F0" w:rsidRPr="005F116E" w:rsidRDefault="00C608F0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Translation Technologies: Promises and Challenges for a Less Commonly Taught Language. V IATIS Conference. July 7-10, 2015. Belo Horizonte, Brazil.</w:t>
      </w:r>
    </w:p>
    <w:p w14:paraId="45F83ACB" w14:textId="77777777" w:rsidR="00455842" w:rsidRPr="005F116E" w:rsidRDefault="00455842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Machine Translation in Turkish. Mehmet Şahin. </w:t>
      </w:r>
      <w:proofErr w:type="spellStart"/>
      <w:r w:rsidRPr="005F116E">
        <w:rPr>
          <w:rFonts w:asciiTheme="majorHAnsi" w:hAnsiTheme="majorHAnsi"/>
        </w:rPr>
        <w:t>Translata</w:t>
      </w:r>
      <w:proofErr w:type="spellEnd"/>
      <w:r w:rsidRPr="005F116E">
        <w:rPr>
          <w:rFonts w:asciiTheme="majorHAnsi" w:hAnsiTheme="majorHAnsi"/>
        </w:rPr>
        <w:t xml:space="preserve"> II Conference. October 30-November 1, 2014. Innsbruck, Austria.</w:t>
      </w:r>
    </w:p>
    <w:p w14:paraId="5EF44693" w14:textId="77777777" w:rsidR="00455842" w:rsidRPr="005F116E" w:rsidRDefault="008A4D70" w:rsidP="006312FC">
      <w:pPr>
        <w:rPr>
          <w:rFonts w:asciiTheme="majorHAnsi" w:hAnsiTheme="majorHAnsi"/>
        </w:rPr>
      </w:pPr>
      <w:proofErr w:type="spellStart"/>
      <w:r w:rsidRPr="005F116E">
        <w:rPr>
          <w:rFonts w:asciiTheme="majorHAnsi" w:hAnsiTheme="majorHAnsi"/>
        </w:rPr>
        <w:t>Çeviride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İntihalin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Tespiti</w:t>
      </w:r>
      <w:proofErr w:type="spellEnd"/>
      <w:r w:rsidRPr="005F116E">
        <w:rPr>
          <w:rFonts w:asciiTheme="majorHAnsi" w:hAnsiTheme="majorHAnsi"/>
        </w:rPr>
        <w:t xml:space="preserve">: Yeni Bir </w:t>
      </w:r>
      <w:proofErr w:type="spellStart"/>
      <w:r w:rsidRPr="005F116E">
        <w:rPr>
          <w:rFonts w:asciiTheme="majorHAnsi" w:hAnsiTheme="majorHAnsi"/>
        </w:rPr>
        <w:t>Yaklaşım</w:t>
      </w:r>
      <w:proofErr w:type="spellEnd"/>
      <w:r w:rsidRPr="005F116E">
        <w:rPr>
          <w:rFonts w:asciiTheme="majorHAnsi" w:hAnsiTheme="majorHAnsi"/>
        </w:rPr>
        <w:t xml:space="preserve"> (Identifying Plagiarism in Translation: A New Approach). Mehmet Şahin,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proofErr w:type="gram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>,  Sabri</w:t>
      </w:r>
      <w:proofErr w:type="gramEnd"/>
      <w:r w:rsidRPr="005F116E">
        <w:rPr>
          <w:rFonts w:asciiTheme="majorHAnsi" w:hAnsiTheme="majorHAnsi"/>
        </w:rPr>
        <w:t xml:space="preserve"> Gürses, </w:t>
      </w:r>
      <w:proofErr w:type="spellStart"/>
      <w:r w:rsidRPr="005F116E">
        <w:rPr>
          <w:rFonts w:asciiTheme="majorHAnsi" w:hAnsiTheme="majorHAnsi"/>
        </w:rPr>
        <w:t>Damla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Kaleş</w:t>
      </w:r>
      <w:proofErr w:type="spellEnd"/>
      <w:r w:rsidRPr="005F116E">
        <w:rPr>
          <w:rFonts w:asciiTheme="majorHAnsi" w:hAnsiTheme="majorHAnsi"/>
        </w:rPr>
        <w:t>. 14th International Language, Literature and Stylistics Symposium. October 15-17, 2014. Izmir, Turkey.</w:t>
      </w:r>
    </w:p>
    <w:p w14:paraId="5C446485" w14:textId="77777777" w:rsidR="00091D3F" w:rsidRPr="005F116E" w:rsidRDefault="00091D3F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Lost in Plagiarism: Retranslation vs. Reproduction. Mehmet Şahin, Sabri Gürses, </w:t>
      </w:r>
      <w:proofErr w:type="spellStart"/>
      <w:r w:rsidRPr="005F116E">
        <w:rPr>
          <w:rFonts w:asciiTheme="majorHAnsi" w:hAnsiTheme="majorHAnsi"/>
        </w:rPr>
        <w:t>Damla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Kaleş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>. The 6th International Integrity and Plagiarism Conference. June 16-18th 2014</w:t>
      </w:r>
      <w:r w:rsidR="00755E29" w:rsidRPr="005F116E">
        <w:rPr>
          <w:rFonts w:asciiTheme="majorHAnsi" w:hAnsiTheme="majorHAnsi"/>
        </w:rPr>
        <w:t>.</w:t>
      </w:r>
      <w:r w:rsidRPr="005F116E">
        <w:rPr>
          <w:rFonts w:asciiTheme="majorHAnsi" w:hAnsiTheme="majorHAnsi"/>
        </w:rPr>
        <w:br/>
        <w:t>The Sage, Gateshead, UK</w:t>
      </w:r>
      <w:r w:rsidR="00455842" w:rsidRPr="005F116E">
        <w:rPr>
          <w:rFonts w:asciiTheme="majorHAnsi" w:hAnsiTheme="majorHAnsi"/>
        </w:rPr>
        <w:t>.</w:t>
      </w:r>
    </w:p>
    <w:p w14:paraId="46D12A77" w14:textId="77777777" w:rsidR="005069B9" w:rsidRPr="005F116E" w:rsidRDefault="005069B9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Translator’s Identity and Dangers of Plagiarism in Translation. </w:t>
      </w:r>
      <w:r w:rsidRPr="00AA37C5">
        <w:rPr>
          <w:rFonts w:asciiTheme="majorHAnsi" w:hAnsiTheme="majorHAnsi"/>
          <w:lang w:val="fr-FR"/>
        </w:rPr>
        <w:t xml:space="preserve">Sabri Gürses, Mehmet Şahin, </w:t>
      </w:r>
      <w:proofErr w:type="spellStart"/>
      <w:r w:rsidRPr="00AA37C5">
        <w:rPr>
          <w:rFonts w:asciiTheme="majorHAnsi" w:hAnsiTheme="majorHAnsi"/>
          <w:lang w:val="fr-FR"/>
        </w:rPr>
        <w:t>Derya</w:t>
      </w:r>
      <w:proofErr w:type="spellEnd"/>
      <w:r w:rsidRPr="00AA37C5">
        <w:rPr>
          <w:rFonts w:asciiTheme="majorHAnsi" w:hAnsiTheme="majorHAnsi"/>
          <w:lang w:val="fr-FR"/>
        </w:rPr>
        <w:t xml:space="preserve"> </w:t>
      </w:r>
      <w:proofErr w:type="spellStart"/>
      <w:r w:rsidRPr="00AA37C5">
        <w:rPr>
          <w:rFonts w:asciiTheme="majorHAnsi" w:hAnsiTheme="majorHAnsi"/>
          <w:lang w:val="fr-FR"/>
        </w:rPr>
        <w:t>Duman</w:t>
      </w:r>
      <w:proofErr w:type="spellEnd"/>
      <w:r w:rsidRPr="00AA37C5">
        <w:rPr>
          <w:rFonts w:asciiTheme="majorHAnsi" w:hAnsiTheme="majorHAnsi"/>
          <w:lang w:val="fr-FR"/>
        </w:rPr>
        <w:t xml:space="preserve">. </w:t>
      </w:r>
      <w:r w:rsidRPr="005F116E">
        <w:rPr>
          <w:rFonts w:asciiTheme="majorHAnsi" w:hAnsiTheme="majorHAnsi"/>
        </w:rPr>
        <w:t xml:space="preserve">International Symposium on Culture and Identity in the Perspective of the 21st Century. </w:t>
      </w:r>
      <w:r w:rsidR="00755E29" w:rsidRPr="005F116E">
        <w:rPr>
          <w:rFonts w:asciiTheme="majorHAnsi" w:hAnsiTheme="majorHAnsi"/>
        </w:rPr>
        <w:t>May 26-28, 2014.</w:t>
      </w:r>
      <w:r w:rsidRPr="005F116E">
        <w:rPr>
          <w:rFonts w:asciiTheme="majorHAnsi" w:hAnsiTheme="majorHAnsi"/>
        </w:rPr>
        <w:t xml:space="preserve"> Baku, Azerbaijan.</w:t>
      </w:r>
    </w:p>
    <w:p w14:paraId="61570380" w14:textId="77777777" w:rsidR="001B1CF1" w:rsidRPr="005F116E" w:rsidRDefault="001B1CF1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Kidnapped Voices: The big business of plagiarism in (re)translation. Mehmet Şahin, Sabri Gürses, </w:t>
      </w:r>
      <w:proofErr w:type="spellStart"/>
      <w:r w:rsidRPr="005F116E">
        <w:rPr>
          <w:rFonts w:asciiTheme="majorHAnsi" w:hAnsiTheme="majorHAnsi"/>
        </w:rPr>
        <w:t>Derya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Duman</w:t>
      </w:r>
      <w:proofErr w:type="spellEnd"/>
      <w:r w:rsidRPr="005F116E">
        <w:rPr>
          <w:rFonts w:asciiTheme="majorHAnsi" w:hAnsiTheme="majorHAnsi"/>
        </w:rPr>
        <w:t xml:space="preserve">, </w:t>
      </w:r>
      <w:proofErr w:type="spellStart"/>
      <w:r w:rsidRPr="005F116E">
        <w:rPr>
          <w:rFonts w:asciiTheme="majorHAnsi" w:hAnsiTheme="majorHAnsi"/>
        </w:rPr>
        <w:t>Merve</w:t>
      </w:r>
      <w:proofErr w:type="spellEnd"/>
      <w:r w:rsidRPr="005F116E">
        <w:rPr>
          <w:rFonts w:asciiTheme="majorHAnsi" w:hAnsiTheme="majorHAnsi"/>
        </w:rPr>
        <w:t xml:space="preserve"> </w:t>
      </w:r>
      <w:proofErr w:type="spellStart"/>
      <w:r w:rsidRPr="005F116E">
        <w:rPr>
          <w:rFonts w:asciiTheme="majorHAnsi" w:hAnsiTheme="majorHAnsi"/>
        </w:rPr>
        <w:t>Avşaroğlu</w:t>
      </w:r>
      <w:proofErr w:type="spellEnd"/>
      <w:r w:rsidRPr="005F116E">
        <w:rPr>
          <w:rFonts w:asciiTheme="majorHAnsi" w:hAnsiTheme="majorHAnsi"/>
        </w:rPr>
        <w:t xml:space="preserve">. The Third International Translation Conference, </w:t>
      </w:r>
      <w:proofErr w:type="spellStart"/>
      <w:r w:rsidRPr="005F116E">
        <w:rPr>
          <w:rFonts w:asciiTheme="majorHAnsi" w:hAnsiTheme="majorHAnsi"/>
        </w:rPr>
        <w:t>Yıldız</w:t>
      </w:r>
      <w:proofErr w:type="spellEnd"/>
      <w:r w:rsidRPr="005F116E">
        <w:rPr>
          <w:rFonts w:asciiTheme="majorHAnsi" w:hAnsiTheme="majorHAnsi"/>
        </w:rPr>
        <w:t xml:space="preserve"> Technical University. May 8-10, 2013. Istanbul, Turkey.</w:t>
      </w:r>
    </w:p>
    <w:p w14:paraId="622E3165" w14:textId="77777777" w:rsidR="000F49BF" w:rsidRPr="005F116E" w:rsidRDefault="000F49BF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Using MT post-editing for translator training. </w:t>
      </w:r>
      <w:proofErr w:type="spellStart"/>
      <w:r w:rsidRPr="005F116E">
        <w:rPr>
          <w:rFonts w:asciiTheme="majorHAnsi" w:hAnsiTheme="majorHAnsi"/>
        </w:rPr>
        <w:t>Tralogy</w:t>
      </w:r>
      <w:proofErr w:type="spellEnd"/>
      <w:r w:rsidRPr="005F116E">
        <w:rPr>
          <w:rFonts w:asciiTheme="majorHAnsi" w:hAnsiTheme="majorHAnsi"/>
        </w:rPr>
        <w:t xml:space="preserve"> II. January 17-18, 2013. Paris, France.</w:t>
      </w:r>
    </w:p>
    <w:p w14:paraId="2129DF1D" w14:textId="77777777" w:rsidR="006312FC" w:rsidRPr="005F116E" w:rsidRDefault="006312FC" w:rsidP="006312FC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From human to machine translation: time, efficiency, and quality. Mehmet Şahin &amp; </w:t>
      </w:r>
      <w:proofErr w:type="spellStart"/>
      <w:r w:rsidRPr="005F116E">
        <w:rPr>
          <w:rFonts w:asciiTheme="majorHAnsi" w:hAnsiTheme="majorHAnsi"/>
        </w:rPr>
        <w:t>Nilgün</w:t>
      </w:r>
      <w:proofErr w:type="spellEnd"/>
      <w:r w:rsidRPr="005F116E">
        <w:rPr>
          <w:rFonts w:asciiTheme="majorHAnsi" w:hAnsiTheme="majorHAnsi"/>
        </w:rPr>
        <w:t xml:space="preserve"> Dungan. First International Conference on Research into the Didactics of Translation (</w:t>
      </w:r>
      <w:proofErr w:type="spellStart"/>
      <w:r w:rsidRPr="005F116E">
        <w:rPr>
          <w:rFonts w:asciiTheme="majorHAnsi" w:hAnsiTheme="majorHAnsi"/>
        </w:rPr>
        <w:t>didTRAD</w:t>
      </w:r>
      <w:proofErr w:type="spellEnd"/>
      <w:r w:rsidRPr="005F116E">
        <w:rPr>
          <w:rFonts w:asciiTheme="majorHAnsi" w:hAnsiTheme="majorHAnsi"/>
        </w:rPr>
        <w:t>) / VIII International Conference on Translation (21-22 June 2012). Barcelona, Spain</w:t>
      </w:r>
    </w:p>
    <w:p w14:paraId="5E6112D5" w14:textId="77777777" w:rsidR="00B21441" w:rsidRPr="005F116E" w:rsidRDefault="00B21441" w:rsidP="00B2144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Translated Chat: A Case of English-Russian. </w:t>
      </w:r>
      <w:r w:rsidR="006312FC" w:rsidRPr="005F116E">
        <w:rPr>
          <w:rFonts w:asciiTheme="majorHAnsi" w:hAnsiTheme="majorHAnsi"/>
        </w:rPr>
        <w:t xml:space="preserve">Mehmet Şahin &amp; </w:t>
      </w:r>
      <w:proofErr w:type="spellStart"/>
      <w:r w:rsidR="006312FC" w:rsidRPr="005F116E">
        <w:rPr>
          <w:rFonts w:asciiTheme="majorHAnsi" w:hAnsiTheme="majorHAnsi"/>
        </w:rPr>
        <w:t>Derya</w:t>
      </w:r>
      <w:proofErr w:type="spellEnd"/>
      <w:r w:rsidR="006312FC" w:rsidRPr="005F116E">
        <w:rPr>
          <w:rFonts w:asciiTheme="majorHAnsi" w:hAnsiTheme="majorHAnsi"/>
        </w:rPr>
        <w:t xml:space="preserve"> </w:t>
      </w:r>
      <w:proofErr w:type="spellStart"/>
      <w:r w:rsidR="006312FC" w:rsidRPr="005F116E">
        <w:rPr>
          <w:rFonts w:asciiTheme="majorHAnsi" w:hAnsiTheme="majorHAnsi"/>
        </w:rPr>
        <w:t>Duman</w:t>
      </w:r>
      <w:proofErr w:type="spellEnd"/>
      <w:r w:rsidR="006312FC" w:rsidRPr="005F116E">
        <w:rPr>
          <w:rFonts w:asciiTheme="majorHAnsi" w:hAnsiTheme="majorHAnsi"/>
        </w:rPr>
        <w:t xml:space="preserve">. </w:t>
      </w:r>
      <w:r w:rsidRPr="005F116E">
        <w:rPr>
          <w:rFonts w:asciiTheme="majorHAnsi" w:hAnsiTheme="majorHAnsi"/>
        </w:rPr>
        <w:t>American Association for Applied Linguistics Conference. March 26-29, 2011. Chicago, Illinois, USA.</w:t>
      </w:r>
    </w:p>
    <w:p w14:paraId="4D1C512A" w14:textId="77777777" w:rsidR="00B21441" w:rsidRPr="005F116E" w:rsidRDefault="00B21441" w:rsidP="00B2144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Vocabulary Learning in Synchronous Computer-Mediated Communication. The 6th International ELT Research Conference. May 14-16, 2010. </w:t>
      </w:r>
      <w:proofErr w:type="spellStart"/>
      <w:r w:rsidRPr="005F116E">
        <w:rPr>
          <w:rFonts w:asciiTheme="majorHAnsi" w:hAnsiTheme="majorHAnsi"/>
        </w:rPr>
        <w:t>Selçuk</w:t>
      </w:r>
      <w:proofErr w:type="spellEnd"/>
      <w:r w:rsidRPr="005F116E">
        <w:rPr>
          <w:rFonts w:asciiTheme="majorHAnsi" w:hAnsiTheme="majorHAnsi"/>
        </w:rPr>
        <w:t>, İzmir, Turkey.</w:t>
      </w:r>
    </w:p>
    <w:p w14:paraId="5262A5A7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lastRenderedPageBreak/>
        <w:t>Using Virtual Worlds for Interpreter Training. Mehmet Şahin. Translating Beyond East and West. October 14-16, 2009. Prague, Czech Republic.</w:t>
      </w:r>
    </w:p>
    <w:p w14:paraId="2D79D900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Using Second Life in World Language Teacher Education Contexts.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, Julio C Rodriguez, and Karina Silva. CALICO (The Computer Assisted Language Instruction Consortium) Conference. March 10-14, 2009. Tempe, Arizona, USA.</w:t>
      </w:r>
    </w:p>
    <w:p w14:paraId="3686ACF7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Using Virtual Worlds for Professional Development.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, Julio C Rodriguez, and Karina Silva. IWLA (Iowa World Language Association) Conference. October 3-4, 2008. Des Moines, Iowa, USA.</w:t>
      </w:r>
    </w:p>
    <w:p w14:paraId="67A66302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Technology and Translator Education.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. Paper presented at the 8th International Language, Literature and Stylistics Symposium. May 14-16, 2008. Izmir, Turkey</w:t>
      </w:r>
    </w:p>
    <w:p w14:paraId="7531376A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Virtual Worlds and Language Teaching: Real Ideas for a Virtual Classroom. Randall Sadler, Julio C Rodriguez,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 xml:space="preserve">, Jacob E. Larsen, Karina Silva, Samantha Earp, Jessamine Cooke- </w:t>
      </w:r>
      <w:proofErr w:type="spellStart"/>
      <w:r w:rsidRPr="005F116E">
        <w:rPr>
          <w:rFonts w:asciiTheme="majorHAnsi" w:hAnsiTheme="majorHAnsi"/>
        </w:rPr>
        <w:t>Plagwitz</w:t>
      </w:r>
      <w:proofErr w:type="spellEnd"/>
      <w:r w:rsidRPr="005F116E">
        <w:rPr>
          <w:rFonts w:asciiTheme="majorHAnsi" w:hAnsiTheme="majorHAnsi"/>
        </w:rPr>
        <w:t>, Kathryn A. Murphy-Judy. Workshop presented at CALICO with IALLT 2008. San Francisco, CA.</w:t>
      </w:r>
    </w:p>
    <w:p w14:paraId="7C27C8BA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Mapping Resources Across the Language Curriculum. Julio C. Rodriguez and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. Paper presented at CALICO with IALLT 2008. San Francisco, CA.</w:t>
      </w:r>
    </w:p>
    <w:p w14:paraId="1D4C8514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English as a medium of instruction in Turkey: Benefit or threat?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. Joint Conference of the American Association for Applied Linguistics and the Canadian Association of Applied Linguistics. June 2006. Montréal, Québec, Canada.</w:t>
      </w:r>
    </w:p>
    <w:p w14:paraId="1B9A0D56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CALL evaluation in the post-secondary ESL context: A case study. Reiko Komiyama and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. Conference on Technology for Second Language Learning. September 2005, Iowa State University.</w:t>
      </w:r>
    </w:p>
    <w:p w14:paraId="7FFE5123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Evaluating Appropriateness of the Longman English Interactive Software in a Community College Context.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 xml:space="preserve"> and Reiko Komiyama. Colloquia at the 39th Annual TESOL (Teachers of English to Speakers of Other Languages) Convention and Exhibit, March 2005.</w:t>
      </w:r>
    </w:p>
    <w:p w14:paraId="5A7BB50F" w14:textId="77777777" w:rsidR="006F07C1" w:rsidRPr="005F116E" w:rsidRDefault="006F07C1" w:rsidP="006F07C1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International Experience in Teacher Education Programs.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, Iowa State University, USA Society for Information Technology and Teacher Education International Conference, Vol. 2004, Issue. 1, 2004, pp. 2610-261.</w:t>
      </w:r>
    </w:p>
    <w:p w14:paraId="68695106" w14:textId="0666F901" w:rsidR="00D63056" w:rsidRPr="005F116E" w:rsidRDefault="006F07C1" w:rsidP="000C0402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 xml:space="preserve">A New Breed of Teachers: Fostering the Development of Technology-Using Highly Qualified Turkish Teachers. </w:t>
      </w:r>
      <w:proofErr w:type="spellStart"/>
      <w:r w:rsidRPr="005F116E">
        <w:rPr>
          <w:rFonts w:asciiTheme="majorHAnsi" w:hAnsiTheme="majorHAnsi"/>
        </w:rPr>
        <w:t>Sevket</w:t>
      </w:r>
      <w:proofErr w:type="spellEnd"/>
      <w:r w:rsidRPr="005F116E">
        <w:rPr>
          <w:rFonts w:asciiTheme="majorHAnsi" w:hAnsiTheme="majorHAnsi"/>
        </w:rPr>
        <w:t xml:space="preserve"> Benhur Oral, Mehmet </w:t>
      </w:r>
      <w:proofErr w:type="spellStart"/>
      <w:r w:rsidRPr="005F116E">
        <w:rPr>
          <w:rFonts w:asciiTheme="majorHAnsi" w:hAnsiTheme="majorHAnsi"/>
        </w:rPr>
        <w:t>Sahin</w:t>
      </w:r>
      <w:proofErr w:type="spellEnd"/>
      <w:r w:rsidRPr="005F116E">
        <w:rPr>
          <w:rFonts w:asciiTheme="majorHAnsi" w:hAnsiTheme="majorHAnsi"/>
        </w:rPr>
        <w:t>, Iowa State University, College of Education, USA Society for Information Technology and Teacher Education International Conference, Vol. 2003, Issue. 1, 2003, pp. 2777-2779.</w:t>
      </w:r>
    </w:p>
    <w:p w14:paraId="2B563410" w14:textId="1E47A23E" w:rsidR="004F44E0" w:rsidRPr="005F116E" w:rsidRDefault="004F44E0" w:rsidP="004F44E0">
      <w:pPr>
        <w:pStyle w:val="Heading2"/>
      </w:pPr>
      <w:r w:rsidRPr="005F116E">
        <w:t>R</w:t>
      </w:r>
      <w:r w:rsidR="006A5BC7" w:rsidRPr="005F116E">
        <w:t>ESEARCH INTERESTS</w:t>
      </w:r>
    </w:p>
    <w:p w14:paraId="25181E55" w14:textId="747B22EE" w:rsidR="00683F44" w:rsidRPr="005F116E" w:rsidRDefault="00E71431" w:rsidP="004A1618">
      <w:pPr>
        <w:rPr>
          <w:rFonts w:asciiTheme="majorHAnsi" w:hAnsiTheme="majorHAnsi"/>
        </w:rPr>
      </w:pPr>
      <w:r w:rsidRPr="005F116E">
        <w:rPr>
          <w:rFonts w:asciiTheme="majorHAnsi" w:hAnsiTheme="majorHAnsi"/>
        </w:rPr>
        <w:t>translat</w:t>
      </w:r>
      <w:r w:rsidR="005F116E" w:rsidRPr="005F116E">
        <w:rPr>
          <w:rFonts w:asciiTheme="majorHAnsi" w:hAnsiTheme="majorHAnsi"/>
        </w:rPr>
        <w:t>ion</w:t>
      </w:r>
      <w:r w:rsidRPr="005F116E">
        <w:rPr>
          <w:rFonts w:asciiTheme="majorHAnsi" w:hAnsiTheme="majorHAnsi"/>
        </w:rPr>
        <w:t xml:space="preserve"> and interpret</w:t>
      </w:r>
      <w:r w:rsidR="005F116E" w:rsidRPr="005F116E">
        <w:rPr>
          <w:rFonts w:asciiTheme="majorHAnsi" w:hAnsiTheme="majorHAnsi"/>
        </w:rPr>
        <w:t>ing</w:t>
      </w:r>
      <w:r w:rsidRPr="005F116E">
        <w:rPr>
          <w:rFonts w:asciiTheme="majorHAnsi" w:hAnsiTheme="majorHAnsi"/>
        </w:rPr>
        <w:t xml:space="preserve"> </w:t>
      </w:r>
      <w:r w:rsidR="000C0402" w:rsidRPr="005F116E">
        <w:rPr>
          <w:rFonts w:asciiTheme="majorHAnsi" w:hAnsiTheme="majorHAnsi"/>
        </w:rPr>
        <w:t>education</w:t>
      </w:r>
      <w:r w:rsidRPr="005F116E">
        <w:rPr>
          <w:rFonts w:asciiTheme="majorHAnsi" w:hAnsiTheme="majorHAnsi"/>
        </w:rPr>
        <w:t xml:space="preserve">, </w:t>
      </w:r>
      <w:r w:rsidR="00426EF0" w:rsidRPr="005F116E">
        <w:rPr>
          <w:rFonts w:asciiTheme="majorHAnsi" w:hAnsiTheme="majorHAnsi"/>
        </w:rPr>
        <w:t xml:space="preserve">translation and interpreting technologies, </w:t>
      </w:r>
      <w:r w:rsidR="005F116E" w:rsidRPr="005F116E">
        <w:rPr>
          <w:rFonts w:asciiTheme="majorHAnsi" w:hAnsiTheme="majorHAnsi"/>
        </w:rPr>
        <w:t xml:space="preserve">machine translation, computer-aided translation, </w:t>
      </w:r>
      <w:r w:rsidR="00426EF0" w:rsidRPr="005F116E">
        <w:rPr>
          <w:rFonts w:asciiTheme="majorHAnsi" w:hAnsiTheme="majorHAnsi"/>
        </w:rPr>
        <w:t>virtual worlds</w:t>
      </w:r>
      <w:r w:rsidR="003A20D5" w:rsidRPr="005F116E">
        <w:rPr>
          <w:rFonts w:asciiTheme="majorHAnsi" w:hAnsiTheme="majorHAnsi"/>
        </w:rPr>
        <w:t>, audiovisual translation</w:t>
      </w:r>
      <w:r w:rsidR="00903595" w:rsidRPr="005F116E">
        <w:rPr>
          <w:rFonts w:asciiTheme="majorHAnsi" w:hAnsiTheme="majorHAnsi"/>
        </w:rPr>
        <w:t>, plagiarism in translation</w:t>
      </w:r>
      <w:r w:rsidR="000C0402" w:rsidRPr="005F116E">
        <w:rPr>
          <w:rFonts w:asciiTheme="majorHAnsi" w:hAnsiTheme="majorHAnsi"/>
        </w:rPr>
        <w:t>, computer-assisted language learning</w:t>
      </w:r>
    </w:p>
    <w:sectPr w:rsidR="00683F44" w:rsidRPr="005F116E" w:rsidSect="005F116E">
      <w:type w:val="continuous"/>
      <w:pgSz w:w="11900" w:h="16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B4C56"/>
    <w:multiLevelType w:val="hybridMultilevel"/>
    <w:tmpl w:val="6E6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21AA3"/>
    <w:multiLevelType w:val="hybridMultilevel"/>
    <w:tmpl w:val="2164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93206">
    <w:abstractNumId w:val="0"/>
  </w:num>
  <w:num w:numId="2" w16cid:durableId="1193107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7F"/>
    <w:rsid w:val="00012C52"/>
    <w:rsid w:val="00023A9B"/>
    <w:rsid w:val="00024259"/>
    <w:rsid w:val="000308C9"/>
    <w:rsid w:val="000311D5"/>
    <w:rsid w:val="00084205"/>
    <w:rsid w:val="00087BA4"/>
    <w:rsid w:val="00091D3F"/>
    <w:rsid w:val="000A4C5E"/>
    <w:rsid w:val="000A5772"/>
    <w:rsid w:val="000B44FE"/>
    <w:rsid w:val="000C0402"/>
    <w:rsid w:val="000F10AB"/>
    <w:rsid w:val="000F49BF"/>
    <w:rsid w:val="00103F97"/>
    <w:rsid w:val="0012144D"/>
    <w:rsid w:val="00125162"/>
    <w:rsid w:val="00134BC4"/>
    <w:rsid w:val="00134DFB"/>
    <w:rsid w:val="00134E20"/>
    <w:rsid w:val="00147501"/>
    <w:rsid w:val="001916CA"/>
    <w:rsid w:val="00197A2B"/>
    <w:rsid w:val="001B1CF1"/>
    <w:rsid w:val="001D24B8"/>
    <w:rsid w:val="001D7E72"/>
    <w:rsid w:val="001E290E"/>
    <w:rsid w:val="001F0566"/>
    <w:rsid w:val="001F0D12"/>
    <w:rsid w:val="001F6D97"/>
    <w:rsid w:val="001F75DC"/>
    <w:rsid w:val="0020678B"/>
    <w:rsid w:val="00212487"/>
    <w:rsid w:val="00230BF0"/>
    <w:rsid w:val="00231163"/>
    <w:rsid w:val="00240938"/>
    <w:rsid w:val="00246F4F"/>
    <w:rsid w:val="002522E1"/>
    <w:rsid w:val="002564D4"/>
    <w:rsid w:val="00270CCA"/>
    <w:rsid w:val="00273041"/>
    <w:rsid w:val="002A4EB6"/>
    <w:rsid w:val="002C354E"/>
    <w:rsid w:val="002C5B75"/>
    <w:rsid w:val="002D17FA"/>
    <w:rsid w:val="002D236B"/>
    <w:rsid w:val="002D6F6B"/>
    <w:rsid w:val="002E10D6"/>
    <w:rsid w:val="002F18B1"/>
    <w:rsid w:val="002F7D84"/>
    <w:rsid w:val="00323D21"/>
    <w:rsid w:val="003260E4"/>
    <w:rsid w:val="00346642"/>
    <w:rsid w:val="0035409F"/>
    <w:rsid w:val="00360EEA"/>
    <w:rsid w:val="00363776"/>
    <w:rsid w:val="003750DA"/>
    <w:rsid w:val="003910A9"/>
    <w:rsid w:val="003A20D5"/>
    <w:rsid w:val="003A5A97"/>
    <w:rsid w:val="003B289C"/>
    <w:rsid w:val="003B29ED"/>
    <w:rsid w:val="003D7F23"/>
    <w:rsid w:val="003F223D"/>
    <w:rsid w:val="00402D75"/>
    <w:rsid w:val="00403D84"/>
    <w:rsid w:val="00425782"/>
    <w:rsid w:val="00426EF0"/>
    <w:rsid w:val="0043239D"/>
    <w:rsid w:val="00440DEA"/>
    <w:rsid w:val="0044701E"/>
    <w:rsid w:val="00454BFA"/>
    <w:rsid w:val="00455842"/>
    <w:rsid w:val="0045631E"/>
    <w:rsid w:val="00464C12"/>
    <w:rsid w:val="0046666C"/>
    <w:rsid w:val="00471DAC"/>
    <w:rsid w:val="00480036"/>
    <w:rsid w:val="004A1618"/>
    <w:rsid w:val="004A4C41"/>
    <w:rsid w:val="004A6D8F"/>
    <w:rsid w:val="004D2465"/>
    <w:rsid w:val="004D6BF6"/>
    <w:rsid w:val="004D785D"/>
    <w:rsid w:val="004F2C03"/>
    <w:rsid w:val="004F44E0"/>
    <w:rsid w:val="004F7318"/>
    <w:rsid w:val="005069B9"/>
    <w:rsid w:val="005150BF"/>
    <w:rsid w:val="00517F2F"/>
    <w:rsid w:val="005347A8"/>
    <w:rsid w:val="00553858"/>
    <w:rsid w:val="005679BA"/>
    <w:rsid w:val="0058436D"/>
    <w:rsid w:val="00590290"/>
    <w:rsid w:val="005A609A"/>
    <w:rsid w:val="005B7AFD"/>
    <w:rsid w:val="005D4E97"/>
    <w:rsid w:val="005F116E"/>
    <w:rsid w:val="00605220"/>
    <w:rsid w:val="0061130F"/>
    <w:rsid w:val="00611A88"/>
    <w:rsid w:val="00624704"/>
    <w:rsid w:val="006312FC"/>
    <w:rsid w:val="006753CD"/>
    <w:rsid w:val="00683F44"/>
    <w:rsid w:val="006854F9"/>
    <w:rsid w:val="00694617"/>
    <w:rsid w:val="00696D96"/>
    <w:rsid w:val="006A451E"/>
    <w:rsid w:val="006A5BC7"/>
    <w:rsid w:val="006C2D71"/>
    <w:rsid w:val="006D4B64"/>
    <w:rsid w:val="006D690A"/>
    <w:rsid w:val="006D6F16"/>
    <w:rsid w:val="006F07C1"/>
    <w:rsid w:val="00706437"/>
    <w:rsid w:val="00713175"/>
    <w:rsid w:val="0071358A"/>
    <w:rsid w:val="00755E29"/>
    <w:rsid w:val="00767A1D"/>
    <w:rsid w:val="00781CA3"/>
    <w:rsid w:val="007A23DD"/>
    <w:rsid w:val="007A4228"/>
    <w:rsid w:val="007B0164"/>
    <w:rsid w:val="007D3F06"/>
    <w:rsid w:val="007F1888"/>
    <w:rsid w:val="00806F52"/>
    <w:rsid w:val="0081054D"/>
    <w:rsid w:val="00811854"/>
    <w:rsid w:val="00816395"/>
    <w:rsid w:val="00836A6A"/>
    <w:rsid w:val="00857434"/>
    <w:rsid w:val="008640AB"/>
    <w:rsid w:val="00873ABC"/>
    <w:rsid w:val="00877A60"/>
    <w:rsid w:val="00894581"/>
    <w:rsid w:val="00896810"/>
    <w:rsid w:val="008A4D70"/>
    <w:rsid w:val="008D41B2"/>
    <w:rsid w:val="008E2AEF"/>
    <w:rsid w:val="008F0F6E"/>
    <w:rsid w:val="009014B2"/>
    <w:rsid w:val="00903595"/>
    <w:rsid w:val="0094109D"/>
    <w:rsid w:val="00954E5D"/>
    <w:rsid w:val="00977B05"/>
    <w:rsid w:val="00982E98"/>
    <w:rsid w:val="00985F4D"/>
    <w:rsid w:val="009A2CA3"/>
    <w:rsid w:val="009A2D9B"/>
    <w:rsid w:val="009D2E88"/>
    <w:rsid w:val="009D3706"/>
    <w:rsid w:val="009F0CCB"/>
    <w:rsid w:val="00A037AF"/>
    <w:rsid w:val="00A0667D"/>
    <w:rsid w:val="00A13859"/>
    <w:rsid w:val="00A15793"/>
    <w:rsid w:val="00A52DF9"/>
    <w:rsid w:val="00A60912"/>
    <w:rsid w:val="00A810E0"/>
    <w:rsid w:val="00AA37C5"/>
    <w:rsid w:val="00AC14EA"/>
    <w:rsid w:val="00AC4525"/>
    <w:rsid w:val="00AD7651"/>
    <w:rsid w:val="00AE0FED"/>
    <w:rsid w:val="00AF6323"/>
    <w:rsid w:val="00B21441"/>
    <w:rsid w:val="00B23C02"/>
    <w:rsid w:val="00B379A3"/>
    <w:rsid w:val="00B854CF"/>
    <w:rsid w:val="00BA1A70"/>
    <w:rsid w:val="00BC3E93"/>
    <w:rsid w:val="00BC5BBE"/>
    <w:rsid w:val="00BD28E9"/>
    <w:rsid w:val="00BF0947"/>
    <w:rsid w:val="00BF5507"/>
    <w:rsid w:val="00C329BB"/>
    <w:rsid w:val="00C608F0"/>
    <w:rsid w:val="00C65FAC"/>
    <w:rsid w:val="00C8027F"/>
    <w:rsid w:val="00C84EC6"/>
    <w:rsid w:val="00C95A5B"/>
    <w:rsid w:val="00C97B4E"/>
    <w:rsid w:val="00CA11FF"/>
    <w:rsid w:val="00CA18B6"/>
    <w:rsid w:val="00CA192D"/>
    <w:rsid w:val="00CA4509"/>
    <w:rsid w:val="00CA50F7"/>
    <w:rsid w:val="00CA6333"/>
    <w:rsid w:val="00CB0E0D"/>
    <w:rsid w:val="00CC7A59"/>
    <w:rsid w:val="00CD7A8D"/>
    <w:rsid w:val="00CE5C45"/>
    <w:rsid w:val="00D223CF"/>
    <w:rsid w:val="00D247FC"/>
    <w:rsid w:val="00D410F3"/>
    <w:rsid w:val="00D541A7"/>
    <w:rsid w:val="00D63056"/>
    <w:rsid w:val="00D660F2"/>
    <w:rsid w:val="00D97DC8"/>
    <w:rsid w:val="00DD394B"/>
    <w:rsid w:val="00DD4D32"/>
    <w:rsid w:val="00E020E6"/>
    <w:rsid w:val="00E26421"/>
    <w:rsid w:val="00E546A0"/>
    <w:rsid w:val="00E54D1F"/>
    <w:rsid w:val="00E66064"/>
    <w:rsid w:val="00E71431"/>
    <w:rsid w:val="00EA40F4"/>
    <w:rsid w:val="00EC097D"/>
    <w:rsid w:val="00ED19BB"/>
    <w:rsid w:val="00ED63AB"/>
    <w:rsid w:val="00ED7093"/>
    <w:rsid w:val="00EF450C"/>
    <w:rsid w:val="00F40C72"/>
    <w:rsid w:val="00F460C5"/>
    <w:rsid w:val="00F50A3E"/>
    <w:rsid w:val="00F60A3C"/>
    <w:rsid w:val="00FB3441"/>
    <w:rsid w:val="00FD3EFF"/>
    <w:rsid w:val="00FE500E"/>
    <w:rsid w:val="00FE5055"/>
    <w:rsid w:val="00FE5BFC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2C77C3"/>
  <w15:docId w15:val="{FC814AD0-99F1-40A4-B615-B04A5FB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FA"/>
  </w:style>
  <w:style w:type="paragraph" w:styleId="Heading1">
    <w:name w:val="heading 1"/>
    <w:basedOn w:val="Normal"/>
    <w:next w:val="Normal"/>
    <w:link w:val="Heading1Char"/>
    <w:uiPriority w:val="9"/>
    <w:qFormat/>
    <w:rsid w:val="006F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2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0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0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7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F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0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842"/>
  </w:style>
  <w:style w:type="character" w:customStyle="1" w:styleId="familyname">
    <w:name w:val="familyname"/>
    <w:basedOn w:val="DefaultParagraphFont"/>
    <w:rsid w:val="00455842"/>
  </w:style>
  <w:style w:type="character" w:styleId="Emphasis">
    <w:name w:val="Emphasis"/>
    <w:basedOn w:val="DefaultParagraphFont"/>
    <w:uiPriority w:val="20"/>
    <w:qFormat/>
    <w:rsid w:val="0045584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024259"/>
  </w:style>
  <w:style w:type="character" w:styleId="FollowedHyperlink">
    <w:name w:val="FollowedHyperlink"/>
    <w:basedOn w:val="DefaultParagraphFont"/>
    <w:uiPriority w:val="99"/>
    <w:semiHidden/>
    <w:unhideWhenUsed/>
    <w:rsid w:val="00FD3E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7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F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7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462/para.2023.01.03" TargetMode="External"/><Relationship Id="rId13" Type="http://schemas.openxmlformats.org/officeDocument/2006/relationships/hyperlink" Target="https://doi.org/10.1080/1750399X.2020.1843123" TargetMode="External"/><Relationship Id="rId18" Type="http://schemas.openxmlformats.org/officeDocument/2006/relationships/hyperlink" Target="https://hal.archives-ouvertes.fr/hal-02497609/document" TargetMode="External"/><Relationship Id="rId26" Type="http://schemas.openxmlformats.org/officeDocument/2006/relationships/hyperlink" Target="https://lit-trans-ai.sciencesconf.org/resource/page/id/7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7202/1024180ar" TargetMode="External"/><Relationship Id="rId7" Type="http://schemas.openxmlformats.org/officeDocument/2006/relationships/hyperlink" Target="mailto:mehmet.sahin5@boun.edu.tr" TargetMode="External"/><Relationship Id="rId12" Type="http://schemas.openxmlformats.org/officeDocument/2006/relationships/hyperlink" Target="https://jostrans.org/issue36/art_sahin.pdf" TargetMode="External"/><Relationship Id="rId17" Type="http://schemas.openxmlformats.org/officeDocument/2006/relationships/hyperlink" Target="https://doi.org/10.1075/babel.61.2.03sah" TargetMode="External"/><Relationship Id="rId25" Type="http://schemas.openxmlformats.org/officeDocument/2006/relationships/hyperlink" Target="https://esatis.tubitak.gov.tr/ekitap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nk.trdizin.gov.tr/NmY0" TargetMode="External"/><Relationship Id="rId20" Type="http://schemas.openxmlformats.org/officeDocument/2006/relationships/hyperlink" Target="https://doi.org/10.1080/13556509.2013.107988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ehmetsahin.boun@gmail.com" TargetMode="External"/><Relationship Id="rId11" Type="http://schemas.openxmlformats.org/officeDocument/2006/relationships/hyperlink" Target="https://doi.org/10.5565/rev/tradumatica.284" TargetMode="External"/><Relationship Id="rId24" Type="http://schemas.openxmlformats.org/officeDocument/2006/relationships/hyperlink" Target="https://ceviribilim.com.tr/yapay-cevir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nslatologia.ukf.sk/2017/01/translation-technologies-for-a-less-commonly-translated-language-promises-and-challenges/" TargetMode="External"/><Relationship Id="rId23" Type="http://schemas.openxmlformats.org/officeDocument/2006/relationships/hyperlink" Target="https://doi.org/10.1016/j.tate.2008.02.00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26650/LITERA2021-938947" TargetMode="External"/><Relationship Id="rId19" Type="http://schemas.openxmlformats.org/officeDocument/2006/relationships/hyperlink" Target="http://www.trans-int.org/index.php/transint/article/view/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7462/para.2022.02.01" TargetMode="External"/><Relationship Id="rId14" Type="http://schemas.openxmlformats.org/officeDocument/2006/relationships/hyperlink" Target="http://dx.doi.org/10.17462/para.2018.02.05" TargetMode="External"/><Relationship Id="rId22" Type="http://schemas.openxmlformats.org/officeDocument/2006/relationships/hyperlink" Target="https://lnk.trdizin.gov.tr/NmY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847D8-C68E-4E3F-B441-94D39465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3047</Words>
  <Characters>17370</Characters>
  <Application>Microsoft Office Word</Application>
  <DocSecurity>0</DocSecurity>
  <Lines>144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Sahin</dc:creator>
  <cp:lastModifiedBy>Mehmet Şahin</cp:lastModifiedBy>
  <cp:revision>87</cp:revision>
  <cp:lastPrinted>2019-04-02T11:41:00Z</cp:lastPrinted>
  <dcterms:created xsi:type="dcterms:W3CDTF">2021-01-20T07:23:00Z</dcterms:created>
  <dcterms:modified xsi:type="dcterms:W3CDTF">2024-01-16T09:23:00Z</dcterms:modified>
</cp:coreProperties>
</file>